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324" w:rsidRPr="002F6B76" w:rsidRDefault="0082361E" w:rsidP="00DE0324">
      <w:pPr>
        <w:jc w:val="center"/>
        <w:rPr>
          <w:sz w:val="28"/>
        </w:rPr>
      </w:pPr>
      <w:r>
        <w:rPr>
          <w:sz w:val="28"/>
        </w:rPr>
        <w:t xml:space="preserve"> </w:t>
      </w:r>
      <w:r w:rsidR="00817ABC">
        <w:rPr>
          <w:sz w:val="28"/>
        </w:rPr>
        <w:t xml:space="preserve"> </w:t>
      </w:r>
      <w:r w:rsidR="00DE0324" w:rsidRPr="002F6B76">
        <w:rPr>
          <w:sz w:val="28"/>
        </w:rPr>
        <w:t>Romeo and Juliet</w:t>
      </w:r>
    </w:p>
    <w:tbl>
      <w:tblPr>
        <w:tblStyle w:val="TableGrid"/>
        <w:tblW w:w="0" w:type="auto"/>
        <w:tblLook w:val="04A0" w:firstRow="1" w:lastRow="0" w:firstColumn="1" w:lastColumn="0" w:noHBand="0" w:noVBand="1"/>
      </w:tblPr>
      <w:tblGrid>
        <w:gridCol w:w="3630"/>
        <w:gridCol w:w="1608"/>
        <w:gridCol w:w="2553"/>
        <w:gridCol w:w="3207"/>
      </w:tblGrid>
      <w:tr w:rsidR="00DE0324" w:rsidRPr="002F6B76" w:rsidTr="00FE4CD3">
        <w:tc>
          <w:tcPr>
            <w:tcW w:w="3630" w:type="dxa"/>
          </w:tcPr>
          <w:p w:rsidR="00DE0324" w:rsidRPr="002F6B76" w:rsidRDefault="00DE0324" w:rsidP="002D65D1">
            <w:pPr>
              <w:rPr>
                <w:rFonts w:cstheme="minorHAnsi"/>
                <w:sz w:val="24"/>
              </w:rPr>
            </w:pPr>
            <w:r w:rsidRPr="002F6B76">
              <w:rPr>
                <w:rFonts w:cstheme="minorHAnsi"/>
                <w:sz w:val="24"/>
              </w:rPr>
              <w:t>Teacher / Class:</w:t>
            </w:r>
          </w:p>
          <w:p w:rsidR="00DE0324" w:rsidRPr="002F6B76" w:rsidRDefault="00DE0324" w:rsidP="002D65D1">
            <w:pPr>
              <w:rPr>
                <w:rFonts w:cstheme="minorHAnsi"/>
                <w:sz w:val="24"/>
              </w:rPr>
            </w:pPr>
            <w:r>
              <w:rPr>
                <w:rFonts w:cstheme="minorHAnsi"/>
                <w:sz w:val="24"/>
              </w:rPr>
              <w:t>Mr. Griffin / English 1</w:t>
            </w:r>
          </w:p>
        </w:tc>
        <w:tc>
          <w:tcPr>
            <w:tcW w:w="4161" w:type="dxa"/>
            <w:gridSpan w:val="2"/>
          </w:tcPr>
          <w:p w:rsidR="00DE0324" w:rsidRPr="002F6B76" w:rsidRDefault="00DE0324" w:rsidP="002D65D1">
            <w:pPr>
              <w:rPr>
                <w:rFonts w:cstheme="minorHAnsi"/>
                <w:sz w:val="24"/>
              </w:rPr>
            </w:pPr>
            <w:r w:rsidRPr="002F6B76">
              <w:rPr>
                <w:rFonts w:cstheme="minorHAnsi"/>
                <w:sz w:val="24"/>
              </w:rPr>
              <w:t>Play:</w:t>
            </w:r>
          </w:p>
          <w:p w:rsidR="00DE0324" w:rsidRPr="002F6B76" w:rsidRDefault="00DE0324" w:rsidP="002D65D1">
            <w:pPr>
              <w:rPr>
                <w:rFonts w:cstheme="minorHAnsi"/>
                <w:i/>
                <w:sz w:val="24"/>
              </w:rPr>
            </w:pPr>
            <w:r w:rsidRPr="002F6B76">
              <w:rPr>
                <w:rFonts w:cstheme="minorHAnsi"/>
                <w:i/>
                <w:sz w:val="24"/>
              </w:rPr>
              <w:t>Romeo</w:t>
            </w:r>
            <w:r>
              <w:rPr>
                <w:rFonts w:cstheme="minorHAnsi"/>
                <w:i/>
                <w:sz w:val="24"/>
              </w:rPr>
              <w:t xml:space="preserve"> and Juliet</w:t>
            </w:r>
          </w:p>
        </w:tc>
        <w:tc>
          <w:tcPr>
            <w:tcW w:w="3207" w:type="dxa"/>
          </w:tcPr>
          <w:p w:rsidR="00DE0324" w:rsidRPr="002F6B76" w:rsidRDefault="00DE0324" w:rsidP="002D65D1">
            <w:pPr>
              <w:rPr>
                <w:rFonts w:cstheme="minorHAnsi"/>
                <w:sz w:val="24"/>
              </w:rPr>
            </w:pPr>
            <w:r w:rsidRPr="002F6B76">
              <w:rPr>
                <w:rFonts w:cstheme="minorHAnsi"/>
                <w:sz w:val="24"/>
              </w:rPr>
              <w:t>Date:</w:t>
            </w:r>
          </w:p>
          <w:p w:rsidR="00DE0324" w:rsidRPr="002F6B76" w:rsidRDefault="0007098F" w:rsidP="002D65D1">
            <w:pPr>
              <w:rPr>
                <w:rFonts w:cstheme="minorHAnsi"/>
                <w:sz w:val="24"/>
              </w:rPr>
            </w:pPr>
            <w:r>
              <w:rPr>
                <w:rFonts w:cstheme="minorHAnsi"/>
                <w:sz w:val="24"/>
              </w:rPr>
              <w:t>Fri</w:t>
            </w:r>
            <w:r w:rsidR="009469A1">
              <w:rPr>
                <w:rFonts w:cstheme="minorHAnsi"/>
                <w:sz w:val="24"/>
              </w:rPr>
              <w:t>day Jan. 8</w:t>
            </w:r>
            <w:r w:rsidR="004317FF">
              <w:rPr>
                <w:rFonts w:cstheme="minorHAnsi"/>
                <w:sz w:val="24"/>
              </w:rPr>
              <w:t>th</w:t>
            </w:r>
            <w:r w:rsidR="00374413">
              <w:rPr>
                <w:rFonts w:cstheme="minorHAnsi"/>
                <w:sz w:val="24"/>
              </w:rPr>
              <w:t>, 2016</w:t>
            </w:r>
          </w:p>
        </w:tc>
      </w:tr>
      <w:tr w:rsidR="00DE0324" w:rsidRPr="002F6B76" w:rsidTr="00FE4CD3">
        <w:trPr>
          <w:trHeight w:val="4292"/>
        </w:trPr>
        <w:tc>
          <w:tcPr>
            <w:tcW w:w="10998" w:type="dxa"/>
            <w:gridSpan w:val="4"/>
            <w:tcBorders>
              <w:bottom w:val="single" w:sz="4" w:space="0" w:color="auto"/>
            </w:tcBorders>
          </w:tcPr>
          <w:p w:rsidR="00DE0324" w:rsidRDefault="00DE0324" w:rsidP="002D65D1">
            <w:pPr>
              <w:rPr>
                <w:rFonts w:cstheme="minorHAnsi"/>
                <w:sz w:val="24"/>
              </w:rPr>
            </w:pPr>
            <w:r>
              <w:rPr>
                <w:rFonts w:cstheme="minorHAnsi"/>
                <w:sz w:val="24"/>
              </w:rPr>
              <w:t>Context:</w:t>
            </w:r>
          </w:p>
          <w:p w:rsidR="00DE0324" w:rsidRDefault="00DE0324" w:rsidP="002D65D1">
            <w:r>
              <w:t xml:space="preserve">After having learned the English sonnet form and seen it executed by more contemporary writers, particularly the sonnets of Claude McKay, students wrote their own sonnets around a social issue.  They did a questionnaire about the major themes of the play.  The statements they responded to will form the basis of our study of the play. They read a NY Times article about the role of arranged marriage in modern times.  They took notes on Elizabethan marriage, read a list of Elizabethan “pick-up lines” and extracted an understanding of idealized love in the era. Students read the prologue, </w:t>
            </w:r>
            <w:r w:rsidR="005820D2">
              <w:t>has killed Tybalt</w:t>
            </w:r>
            <w:r>
              <w:t>.</w:t>
            </w:r>
            <w:r w:rsidR="003128F0">
              <w:t xml:space="preserve"> Students made a chart examining </w:t>
            </w:r>
            <w:r w:rsidR="004422AB">
              <w:t>particular quotes</w:t>
            </w:r>
            <w:r w:rsidR="003128F0">
              <w:t xml:space="preserve"> from Acts 1 to 3 to evaluate their relevancy </w:t>
            </w:r>
            <w:r w:rsidR="00FE4CD3">
              <w:t xml:space="preserve">opening fight scene, and the conversation between Benvolio and Romeo.  They have read the first three acts.  They looked at an excerpt from a critical essay on the play. They have explored the scene in which Juliet discovers that Romeo </w:t>
            </w:r>
            <w:r w:rsidR="004422AB">
              <w:t>to the action and themes of the play.</w:t>
            </w:r>
            <w:r w:rsidR="003128F0">
              <w:t xml:space="preserve">  Today, students will be considering how the entire play evokes themes that are relevant throughout time</w:t>
            </w:r>
            <w:r w:rsidR="009469A1">
              <w:t xml:space="preserve"> and analyzing those themes through the lens of a critical essay</w:t>
            </w:r>
            <w:r w:rsidR="003128F0">
              <w:t>.</w:t>
            </w:r>
          </w:p>
          <w:p w:rsidR="00DE0324" w:rsidRDefault="00DE0324" w:rsidP="002D65D1">
            <w:pPr>
              <w:rPr>
                <w:rFonts w:cstheme="minorHAnsi"/>
                <w:sz w:val="24"/>
              </w:rPr>
            </w:pPr>
          </w:p>
          <w:p w:rsidR="00DE0324" w:rsidRPr="002F6B76" w:rsidRDefault="00DE0324" w:rsidP="002D65D1">
            <w:pPr>
              <w:rPr>
                <w:rFonts w:cstheme="minorHAnsi"/>
                <w:sz w:val="24"/>
              </w:rPr>
            </w:pPr>
            <w:r w:rsidRPr="002F6B76">
              <w:rPr>
                <w:rFonts w:cstheme="minorHAnsi"/>
                <w:sz w:val="24"/>
              </w:rPr>
              <w:t>Instructional Objective:</w:t>
            </w:r>
            <w:r w:rsidR="004317FF">
              <w:rPr>
                <w:rFonts w:cstheme="minorHAnsi"/>
                <w:sz w:val="24"/>
              </w:rPr>
              <w:t xml:space="preserve">  Underst</w:t>
            </w:r>
            <w:r w:rsidR="004422AB">
              <w:rPr>
                <w:rFonts w:cstheme="minorHAnsi"/>
                <w:sz w:val="24"/>
              </w:rPr>
              <w:t>anding how Shakespeare develops theme</w:t>
            </w:r>
            <w:r w:rsidR="003128F0">
              <w:rPr>
                <w:rFonts w:cstheme="minorHAnsi"/>
                <w:sz w:val="24"/>
              </w:rPr>
              <w:t xml:space="preserve"> over the course of the play.</w:t>
            </w:r>
          </w:p>
          <w:p w:rsidR="00DE0324" w:rsidRPr="002F6B76" w:rsidRDefault="00DE0324" w:rsidP="002D65D1">
            <w:pPr>
              <w:rPr>
                <w:rFonts w:cstheme="minorHAnsi"/>
                <w:sz w:val="24"/>
              </w:rPr>
            </w:pPr>
            <w:r w:rsidRPr="002F6B76">
              <w:rPr>
                <w:rFonts w:cstheme="minorHAnsi"/>
                <w:sz w:val="24"/>
              </w:rPr>
              <w:t xml:space="preserve"> </w:t>
            </w:r>
          </w:p>
        </w:tc>
      </w:tr>
      <w:tr w:rsidR="00DE0324" w:rsidRPr="002F6B76" w:rsidTr="00FE4CD3">
        <w:tc>
          <w:tcPr>
            <w:tcW w:w="10998" w:type="dxa"/>
            <w:gridSpan w:val="4"/>
          </w:tcPr>
          <w:p w:rsidR="00FE4CD3" w:rsidRDefault="00DE0324" w:rsidP="00FE4CD3">
            <w:pPr>
              <w:rPr>
                <w:rFonts w:cstheme="minorHAnsi"/>
                <w:sz w:val="24"/>
              </w:rPr>
            </w:pPr>
            <w:r w:rsidRPr="002F6B76">
              <w:rPr>
                <w:rFonts w:cstheme="minorHAnsi"/>
                <w:sz w:val="24"/>
              </w:rPr>
              <w:t>Connection to Larger Unit:</w:t>
            </w:r>
            <w:r>
              <w:rPr>
                <w:rFonts w:cstheme="minorHAnsi"/>
                <w:sz w:val="24"/>
              </w:rPr>
              <w:t xml:space="preserve"> How does Shakespeare develop the conflict between</w:t>
            </w:r>
          </w:p>
          <w:p w:rsidR="00DE0324" w:rsidRPr="002F6B76" w:rsidRDefault="00DE0324" w:rsidP="002D65D1">
            <w:pPr>
              <w:rPr>
                <w:rFonts w:cstheme="minorHAnsi"/>
                <w:sz w:val="24"/>
              </w:rPr>
            </w:pPr>
            <w:r>
              <w:rPr>
                <w:rFonts w:cstheme="minorHAnsi"/>
                <w:sz w:val="24"/>
              </w:rPr>
              <w:t xml:space="preserve"> R and J’s love for each other and their devotion to warring families?</w:t>
            </w:r>
          </w:p>
          <w:p w:rsidR="00DE0324" w:rsidRPr="002F6B76" w:rsidRDefault="00DE0324" w:rsidP="002D65D1">
            <w:pPr>
              <w:rPr>
                <w:rFonts w:cstheme="minorHAnsi"/>
                <w:sz w:val="24"/>
              </w:rPr>
            </w:pPr>
          </w:p>
        </w:tc>
      </w:tr>
      <w:tr w:rsidR="00DE0324" w:rsidRPr="002F6B76" w:rsidTr="00FE4CD3">
        <w:trPr>
          <w:trHeight w:val="1277"/>
        </w:trPr>
        <w:tc>
          <w:tcPr>
            <w:tcW w:w="10998" w:type="dxa"/>
            <w:gridSpan w:val="4"/>
            <w:tcBorders>
              <w:bottom w:val="single" w:sz="4" w:space="0" w:color="auto"/>
            </w:tcBorders>
          </w:tcPr>
          <w:p w:rsidR="00DE0324" w:rsidRPr="002F6B76" w:rsidRDefault="00DE0324" w:rsidP="002D65D1">
            <w:pPr>
              <w:rPr>
                <w:rFonts w:cstheme="minorHAnsi"/>
                <w:sz w:val="24"/>
              </w:rPr>
            </w:pPr>
            <w:r w:rsidRPr="002F6B76">
              <w:rPr>
                <w:rFonts w:cstheme="minorHAnsi"/>
                <w:sz w:val="24"/>
              </w:rPr>
              <w:t>CCLS Standards Addressed:</w:t>
            </w:r>
          </w:p>
          <w:p w:rsidR="00DE0324" w:rsidRPr="002F6B76" w:rsidRDefault="00DE0324" w:rsidP="002D65D1">
            <w:pPr>
              <w:rPr>
                <w:rFonts w:cstheme="minorHAnsi"/>
                <w:sz w:val="24"/>
              </w:rPr>
            </w:pPr>
            <w:r w:rsidRPr="002F6B76">
              <w:rPr>
                <w:rFonts w:cstheme="minorHAnsi"/>
                <w:sz w:val="24"/>
              </w:rPr>
              <w:t>CCLS.ELA-Literarcy.RL.9</w:t>
            </w:r>
            <w:r w:rsidR="003128F0">
              <w:rPr>
                <w:rFonts w:cstheme="minorHAnsi"/>
                <w:sz w:val="24"/>
              </w:rPr>
              <w:t>-10.3 character</w:t>
            </w:r>
          </w:p>
          <w:p w:rsidR="00DE0324" w:rsidRDefault="00DE0324" w:rsidP="002D65D1">
            <w:pPr>
              <w:rPr>
                <w:rFonts w:cstheme="minorHAnsi"/>
                <w:sz w:val="24"/>
              </w:rPr>
            </w:pPr>
            <w:r w:rsidRPr="002F6B76">
              <w:rPr>
                <w:rFonts w:cstheme="minorHAnsi"/>
                <w:sz w:val="24"/>
              </w:rPr>
              <w:t>CCLS.ELA.Literacy.RL.9</w:t>
            </w:r>
            <w:r>
              <w:rPr>
                <w:rFonts w:cstheme="minorHAnsi"/>
                <w:sz w:val="24"/>
              </w:rPr>
              <w:t>-10.5a fig. lang.</w:t>
            </w:r>
          </w:p>
          <w:p w:rsidR="00DE0324" w:rsidRPr="002F6B76" w:rsidRDefault="00DE0324" w:rsidP="002D65D1">
            <w:pPr>
              <w:rPr>
                <w:rFonts w:cstheme="minorHAnsi"/>
                <w:sz w:val="24"/>
              </w:rPr>
            </w:pPr>
            <w:r>
              <w:rPr>
                <w:rFonts w:cstheme="minorHAnsi"/>
                <w:sz w:val="24"/>
              </w:rPr>
              <w:t>L9.4b parts of speech</w:t>
            </w:r>
          </w:p>
        </w:tc>
      </w:tr>
      <w:tr w:rsidR="00DE0324" w:rsidRPr="002F6B76" w:rsidTr="00FE4CD3">
        <w:trPr>
          <w:trHeight w:val="3644"/>
        </w:trPr>
        <w:tc>
          <w:tcPr>
            <w:tcW w:w="5238" w:type="dxa"/>
            <w:gridSpan w:val="2"/>
          </w:tcPr>
          <w:p w:rsidR="00DE0324" w:rsidRDefault="00DE0324" w:rsidP="002D65D1">
            <w:pPr>
              <w:rPr>
                <w:rFonts w:cstheme="minorHAnsi"/>
                <w:sz w:val="24"/>
              </w:rPr>
            </w:pPr>
            <w:r w:rsidRPr="002F6B76">
              <w:rPr>
                <w:rFonts w:cstheme="minorHAnsi"/>
                <w:sz w:val="24"/>
              </w:rPr>
              <w:t>Learning Outcomes:</w:t>
            </w:r>
          </w:p>
          <w:p w:rsidR="00DE0324" w:rsidRDefault="00DE0324" w:rsidP="002D65D1">
            <w:pPr>
              <w:rPr>
                <w:rFonts w:cstheme="minorHAnsi"/>
                <w:sz w:val="24"/>
              </w:rPr>
            </w:pPr>
            <w:r>
              <w:rPr>
                <w:rFonts w:cstheme="minorHAnsi"/>
                <w:sz w:val="24"/>
              </w:rPr>
              <w:t xml:space="preserve">Students will </w:t>
            </w:r>
          </w:p>
          <w:p w:rsidR="00DE0324" w:rsidRDefault="00DE0324" w:rsidP="002D65D1">
            <w:pPr>
              <w:pStyle w:val="ListParagraph"/>
              <w:numPr>
                <w:ilvl w:val="0"/>
                <w:numId w:val="2"/>
              </w:numPr>
              <w:rPr>
                <w:rFonts w:cstheme="minorHAnsi"/>
                <w:sz w:val="24"/>
              </w:rPr>
            </w:pPr>
            <w:r>
              <w:rPr>
                <w:rFonts w:cstheme="minorHAnsi"/>
                <w:sz w:val="24"/>
              </w:rPr>
              <w:t>identify textual evidence that shows</w:t>
            </w:r>
            <w:r w:rsidR="004422AB">
              <w:rPr>
                <w:rFonts w:cstheme="minorHAnsi"/>
                <w:sz w:val="24"/>
              </w:rPr>
              <w:t xml:space="preserve"> how </w:t>
            </w:r>
            <w:r w:rsidR="00C64486">
              <w:rPr>
                <w:rFonts w:cstheme="minorHAnsi"/>
                <w:sz w:val="24"/>
              </w:rPr>
              <w:t>events in the play</w:t>
            </w:r>
            <w:r w:rsidRPr="00F27BF9">
              <w:rPr>
                <w:rFonts w:cstheme="minorHAnsi"/>
                <w:sz w:val="24"/>
              </w:rPr>
              <w:t xml:space="preserve"> </w:t>
            </w:r>
            <w:r w:rsidR="004422AB">
              <w:rPr>
                <w:rFonts w:cstheme="minorHAnsi"/>
                <w:sz w:val="24"/>
              </w:rPr>
              <w:t>develop theme</w:t>
            </w:r>
          </w:p>
          <w:p w:rsidR="00DE0324" w:rsidRDefault="004422AB" w:rsidP="002D65D1">
            <w:pPr>
              <w:pStyle w:val="ListParagraph"/>
              <w:numPr>
                <w:ilvl w:val="0"/>
                <w:numId w:val="2"/>
              </w:numPr>
              <w:rPr>
                <w:rFonts w:cstheme="minorHAnsi"/>
                <w:sz w:val="24"/>
              </w:rPr>
            </w:pPr>
            <w:r>
              <w:rPr>
                <w:rFonts w:cstheme="minorHAnsi"/>
                <w:sz w:val="24"/>
              </w:rPr>
              <w:t>discuss the quotes</w:t>
            </w:r>
            <w:r w:rsidR="00DE0324">
              <w:rPr>
                <w:rFonts w:cstheme="minorHAnsi"/>
                <w:sz w:val="24"/>
              </w:rPr>
              <w:t xml:space="preserve"> in terms of plot and theme</w:t>
            </w:r>
          </w:p>
          <w:p w:rsidR="00DE0324" w:rsidRDefault="00DE0324" w:rsidP="002D65D1">
            <w:pPr>
              <w:pStyle w:val="ListParagraph"/>
              <w:numPr>
                <w:ilvl w:val="0"/>
                <w:numId w:val="2"/>
              </w:numPr>
              <w:rPr>
                <w:rFonts w:cstheme="minorHAnsi"/>
                <w:sz w:val="24"/>
              </w:rPr>
            </w:pPr>
            <w:r>
              <w:rPr>
                <w:rFonts w:cstheme="minorHAnsi"/>
                <w:sz w:val="24"/>
              </w:rPr>
              <w:t>connect evidence to central ideas</w:t>
            </w:r>
          </w:p>
          <w:p w:rsidR="00551CD7" w:rsidRPr="00F27BF9" w:rsidRDefault="00551CD7" w:rsidP="002D65D1">
            <w:pPr>
              <w:pStyle w:val="ListParagraph"/>
              <w:numPr>
                <w:ilvl w:val="0"/>
                <w:numId w:val="2"/>
              </w:numPr>
              <w:rPr>
                <w:rFonts w:cstheme="minorHAnsi"/>
                <w:sz w:val="24"/>
              </w:rPr>
            </w:pPr>
            <w:r>
              <w:rPr>
                <w:rFonts w:cstheme="minorHAnsi"/>
                <w:sz w:val="24"/>
              </w:rPr>
              <w:t>deconstruct argument</w:t>
            </w:r>
          </w:p>
        </w:tc>
        <w:tc>
          <w:tcPr>
            <w:tcW w:w="5760" w:type="dxa"/>
            <w:gridSpan w:val="2"/>
          </w:tcPr>
          <w:p w:rsidR="00DE0324" w:rsidRPr="002F6B76" w:rsidRDefault="00DE0324" w:rsidP="002D65D1">
            <w:pPr>
              <w:rPr>
                <w:rFonts w:cstheme="minorHAnsi"/>
                <w:sz w:val="24"/>
              </w:rPr>
            </w:pPr>
            <w:r w:rsidRPr="002F6B76">
              <w:rPr>
                <w:rFonts w:cstheme="minorHAnsi"/>
                <w:sz w:val="24"/>
              </w:rPr>
              <w:t>Connected Assessments:</w:t>
            </w:r>
          </w:p>
          <w:p w:rsidR="00DE0324" w:rsidRPr="002F6B76" w:rsidRDefault="00DE0324" w:rsidP="002D65D1">
            <w:pPr>
              <w:rPr>
                <w:rFonts w:cstheme="minorHAnsi"/>
                <w:sz w:val="24"/>
              </w:rPr>
            </w:pPr>
          </w:p>
          <w:p w:rsidR="00DE0324" w:rsidRPr="002F6B76" w:rsidRDefault="00DE0324" w:rsidP="002D65D1">
            <w:pPr>
              <w:rPr>
                <w:rFonts w:cstheme="minorHAnsi"/>
                <w:sz w:val="24"/>
              </w:rPr>
            </w:pPr>
            <w:r w:rsidRPr="002F6B76">
              <w:rPr>
                <w:rFonts w:cstheme="minorHAnsi"/>
                <w:sz w:val="24"/>
              </w:rPr>
              <w:t xml:space="preserve">Informal: teacher </w:t>
            </w:r>
            <w:r>
              <w:rPr>
                <w:rFonts w:cstheme="minorHAnsi"/>
                <w:sz w:val="24"/>
              </w:rPr>
              <w:t>visits</w:t>
            </w:r>
            <w:r w:rsidRPr="002F6B76">
              <w:rPr>
                <w:rFonts w:cstheme="minorHAnsi"/>
                <w:sz w:val="24"/>
              </w:rPr>
              <w:t xml:space="preserve"> students during thei</w:t>
            </w:r>
            <w:r>
              <w:rPr>
                <w:rFonts w:cstheme="minorHAnsi"/>
                <w:sz w:val="24"/>
              </w:rPr>
              <w:t>r individual and paired work</w:t>
            </w:r>
            <w:r w:rsidRPr="002F6B76">
              <w:rPr>
                <w:rFonts w:cstheme="minorHAnsi"/>
                <w:sz w:val="24"/>
              </w:rPr>
              <w:t xml:space="preserve"> to a</w:t>
            </w:r>
            <w:r>
              <w:rPr>
                <w:rFonts w:cstheme="minorHAnsi"/>
                <w:sz w:val="24"/>
              </w:rPr>
              <w:t xml:space="preserve">ssess the quality of their </w:t>
            </w:r>
            <w:r w:rsidRPr="002F6B76">
              <w:rPr>
                <w:rFonts w:cstheme="minorHAnsi"/>
                <w:sz w:val="24"/>
              </w:rPr>
              <w:t>interpretation</w:t>
            </w:r>
            <w:r>
              <w:rPr>
                <w:rFonts w:cstheme="minorHAnsi"/>
                <w:sz w:val="24"/>
              </w:rPr>
              <w:t xml:space="preserve"> of the text</w:t>
            </w:r>
            <w:r w:rsidRPr="002F6B76">
              <w:rPr>
                <w:rFonts w:cstheme="minorHAnsi"/>
                <w:sz w:val="24"/>
              </w:rPr>
              <w:t>, assisting and clarifying as needed.</w:t>
            </w:r>
          </w:p>
          <w:p w:rsidR="00DE0324" w:rsidRPr="002F6B76" w:rsidRDefault="00DE0324" w:rsidP="002D65D1">
            <w:pPr>
              <w:rPr>
                <w:rFonts w:cstheme="minorHAnsi"/>
                <w:sz w:val="24"/>
              </w:rPr>
            </w:pPr>
          </w:p>
          <w:p w:rsidR="00DE0324" w:rsidRPr="002F6B76" w:rsidRDefault="00DE0324" w:rsidP="002D65D1">
            <w:pPr>
              <w:rPr>
                <w:rFonts w:cstheme="minorHAnsi"/>
                <w:sz w:val="24"/>
              </w:rPr>
            </w:pPr>
            <w:r>
              <w:rPr>
                <w:rFonts w:cstheme="minorHAnsi"/>
                <w:sz w:val="24"/>
              </w:rPr>
              <w:t>Share aloud: Teacher rotates to make sure each student understands and able to apply his or her learning</w:t>
            </w:r>
            <w:r w:rsidRPr="002F6B76">
              <w:rPr>
                <w:rFonts w:cstheme="minorHAnsi"/>
                <w:sz w:val="24"/>
              </w:rPr>
              <w:t>.</w:t>
            </w:r>
          </w:p>
          <w:p w:rsidR="00DE0324" w:rsidRPr="002F6B76" w:rsidRDefault="00DE0324" w:rsidP="002D65D1">
            <w:pPr>
              <w:rPr>
                <w:rFonts w:cstheme="minorHAnsi"/>
                <w:sz w:val="24"/>
              </w:rPr>
            </w:pPr>
          </w:p>
          <w:p w:rsidR="00DE0324" w:rsidRPr="002F6B76" w:rsidRDefault="00DE0324" w:rsidP="002D65D1">
            <w:pPr>
              <w:rPr>
                <w:rFonts w:cstheme="minorHAnsi"/>
                <w:sz w:val="24"/>
              </w:rPr>
            </w:pPr>
            <w:r w:rsidRPr="002F6B76">
              <w:rPr>
                <w:rFonts w:cstheme="minorHAnsi"/>
                <w:sz w:val="24"/>
              </w:rPr>
              <w:t xml:space="preserve">Exit Ticket: </w:t>
            </w:r>
            <w:r w:rsidR="004422AB">
              <w:rPr>
                <w:rFonts w:cstheme="minorHAnsi"/>
                <w:sz w:val="24"/>
              </w:rPr>
              <w:t>turn in chart</w:t>
            </w:r>
          </w:p>
        </w:tc>
      </w:tr>
      <w:tr w:rsidR="00DE0324" w:rsidRPr="002F6B76" w:rsidTr="00FE4CD3">
        <w:tc>
          <w:tcPr>
            <w:tcW w:w="10998" w:type="dxa"/>
            <w:gridSpan w:val="4"/>
          </w:tcPr>
          <w:p w:rsidR="00DE0324" w:rsidRDefault="00DE0324" w:rsidP="002D65D1">
            <w:pPr>
              <w:rPr>
                <w:rFonts w:cstheme="minorHAnsi"/>
                <w:sz w:val="24"/>
              </w:rPr>
            </w:pPr>
            <w:r w:rsidRPr="002F6B76">
              <w:rPr>
                <w:rFonts w:cstheme="minorHAnsi"/>
                <w:sz w:val="24"/>
              </w:rPr>
              <w:t>Materials:</w:t>
            </w:r>
          </w:p>
          <w:p w:rsidR="00DE0324" w:rsidRDefault="00C64486" w:rsidP="002D65D1">
            <w:pPr>
              <w:rPr>
                <w:rFonts w:cstheme="minorHAnsi"/>
                <w:sz w:val="24"/>
              </w:rPr>
            </w:pPr>
            <w:r>
              <w:rPr>
                <w:rFonts w:cstheme="minorHAnsi"/>
                <w:sz w:val="24"/>
              </w:rPr>
              <w:t>books</w:t>
            </w:r>
          </w:p>
          <w:p w:rsidR="00DE0324" w:rsidRPr="002F6B76" w:rsidRDefault="00DE0324" w:rsidP="002D65D1">
            <w:pPr>
              <w:rPr>
                <w:rFonts w:cstheme="minorHAnsi"/>
                <w:sz w:val="24"/>
              </w:rPr>
            </w:pPr>
            <w:r>
              <w:rPr>
                <w:rFonts w:cstheme="minorHAnsi"/>
                <w:sz w:val="24"/>
              </w:rPr>
              <w:t>Homework reading</w:t>
            </w:r>
          </w:p>
          <w:p w:rsidR="00DE0324" w:rsidRPr="002F6B76" w:rsidRDefault="00DE0324" w:rsidP="002D65D1">
            <w:pPr>
              <w:rPr>
                <w:rFonts w:cstheme="minorHAnsi"/>
                <w:sz w:val="24"/>
              </w:rPr>
            </w:pPr>
          </w:p>
        </w:tc>
      </w:tr>
      <w:tr w:rsidR="00DE0324" w:rsidRPr="002F6B76" w:rsidTr="00FE4CD3">
        <w:tc>
          <w:tcPr>
            <w:tcW w:w="10998" w:type="dxa"/>
            <w:gridSpan w:val="4"/>
          </w:tcPr>
          <w:p w:rsidR="00DE0324" w:rsidRPr="002F6B76" w:rsidRDefault="00DE0324" w:rsidP="002D65D1">
            <w:pPr>
              <w:rPr>
                <w:rFonts w:cstheme="minorHAnsi"/>
                <w:sz w:val="24"/>
              </w:rPr>
            </w:pPr>
            <w:r w:rsidRPr="002F6B76">
              <w:rPr>
                <w:rFonts w:cstheme="minorHAnsi"/>
                <w:sz w:val="24"/>
              </w:rPr>
              <w:t>Differentiation Plan, with Names:</w:t>
            </w:r>
            <w:r>
              <w:rPr>
                <w:rFonts w:cstheme="minorHAnsi"/>
                <w:sz w:val="24"/>
              </w:rPr>
              <w:t xml:space="preserve"> audio book, large print form, film </w:t>
            </w:r>
          </w:p>
          <w:p w:rsidR="00DE0324" w:rsidRPr="002F6B76" w:rsidRDefault="00DE0324" w:rsidP="00B95085">
            <w:pPr>
              <w:rPr>
                <w:rFonts w:cstheme="minorHAnsi"/>
                <w:sz w:val="24"/>
              </w:rPr>
            </w:pPr>
            <w:r w:rsidRPr="002F6B76">
              <w:rPr>
                <w:rFonts w:cstheme="minorHAnsi"/>
                <w:sz w:val="24"/>
              </w:rPr>
              <w:t xml:space="preserve">Selected students will be called for one-on –one coaching based on prior and ongoing assessments, including but not restricted to </w:t>
            </w:r>
          </w:p>
        </w:tc>
      </w:tr>
      <w:tr w:rsidR="00DE0324" w:rsidRPr="002F6B76" w:rsidTr="00FE4CD3">
        <w:trPr>
          <w:trHeight w:val="890"/>
        </w:trPr>
        <w:tc>
          <w:tcPr>
            <w:tcW w:w="10998" w:type="dxa"/>
            <w:gridSpan w:val="4"/>
            <w:tcBorders>
              <w:bottom w:val="single" w:sz="4" w:space="0" w:color="auto"/>
            </w:tcBorders>
          </w:tcPr>
          <w:p w:rsidR="00DE0324" w:rsidRPr="002F6B76" w:rsidRDefault="00DE0324" w:rsidP="002D65D1">
            <w:pPr>
              <w:rPr>
                <w:rFonts w:cstheme="minorHAnsi"/>
                <w:sz w:val="24"/>
              </w:rPr>
            </w:pPr>
            <w:r w:rsidRPr="002F6B76">
              <w:rPr>
                <w:rFonts w:cstheme="minorHAnsi"/>
                <w:sz w:val="24"/>
              </w:rPr>
              <w:t>Board Notes:</w:t>
            </w:r>
          </w:p>
          <w:p w:rsidR="00DE0324" w:rsidRPr="002F6B76" w:rsidRDefault="00DE0324" w:rsidP="002D65D1">
            <w:pPr>
              <w:rPr>
                <w:rFonts w:cstheme="minorHAnsi"/>
                <w:sz w:val="24"/>
              </w:rPr>
            </w:pPr>
            <w:r w:rsidRPr="002F6B76">
              <w:rPr>
                <w:rFonts w:cstheme="minorHAnsi"/>
                <w:sz w:val="24"/>
              </w:rPr>
              <w:t>The relevant vocabulary will be displayed on the class website, which students can access as needed.</w:t>
            </w:r>
          </w:p>
          <w:p w:rsidR="00DE0324" w:rsidRPr="002F6B76" w:rsidRDefault="00DE0324" w:rsidP="002D65D1">
            <w:pPr>
              <w:rPr>
                <w:rFonts w:cstheme="minorHAnsi"/>
                <w:sz w:val="24"/>
              </w:rPr>
            </w:pPr>
            <w:r w:rsidRPr="002F6B76">
              <w:rPr>
                <w:rFonts w:cstheme="minorHAnsi"/>
                <w:sz w:val="24"/>
              </w:rPr>
              <w:t xml:space="preserve"> </w:t>
            </w:r>
          </w:p>
          <w:p w:rsidR="00DE0324" w:rsidRPr="002F6B76" w:rsidRDefault="00DE0324" w:rsidP="002D65D1">
            <w:pPr>
              <w:rPr>
                <w:rFonts w:cstheme="minorHAnsi"/>
                <w:sz w:val="24"/>
              </w:rPr>
            </w:pPr>
          </w:p>
        </w:tc>
      </w:tr>
    </w:tbl>
    <w:p w:rsidR="00DE0324" w:rsidRPr="002F6B76" w:rsidRDefault="00DE0324" w:rsidP="00DE0324">
      <w:pPr>
        <w:rPr>
          <w:sz w:val="28"/>
        </w:rPr>
      </w:pPr>
    </w:p>
    <w:tbl>
      <w:tblPr>
        <w:tblStyle w:val="TableGrid"/>
        <w:tblW w:w="0" w:type="auto"/>
        <w:tblLook w:val="04A0" w:firstRow="1" w:lastRow="0" w:firstColumn="1" w:lastColumn="0" w:noHBand="0" w:noVBand="1"/>
      </w:tblPr>
      <w:tblGrid>
        <w:gridCol w:w="11016"/>
      </w:tblGrid>
      <w:tr w:rsidR="00DE0324" w:rsidRPr="002F6B76" w:rsidTr="002D65D1">
        <w:trPr>
          <w:trHeight w:val="2870"/>
        </w:trPr>
        <w:tc>
          <w:tcPr>
            <w:tcW w:w="11016" w:type="dxa"/>
            <w:tcBorders>
              <w:bottom w:val="single" w:sz="4" w:space="0" w:color="auto"/>
            </w:tcBorders>
          </w:tcPr>
          <w:p w:rsidR="00DE0324" w:rsidRDefault="00DE0324" w:rsidP="002D65D1">
            <w:pPr>
              <w:rPr>
                <w:rFonts w:cstheme="minorHAnsi"/>
                <w:sz w:val="24"/>
              </w:rPr>
            </w:pPr>
          </w:p>
          <w:p w:rsidR="00DE0324" w:rsidRDefault="00DE0324" w:rsidP="002D65D1">
            <w:pPr>
              <w:rPr>
                <w:rFonts w:cstheme="minorHAnsi"/>
                <w:sz w:val="24"/>
              </w:rPr>
            </w:pPr>
            <w:r>
              <w:rPr>
                <w:rFonts w:cstheme="minorHAnsi"/>
                <w:sz w:val="24"/>
              </w:rPr>
              <w:t xml:space="preserve">Name___________________________                    </w:t>
            </w:r>
            <w:r w:rsidR="00A556DC">
              <w:rPr>
                <w:rFonts w:cstheme="minorHAnsi"/>
                <w:sz w:val="24"/>
              </w:rPr>
              <w:t xml:space="preserve">               </w:t>
            </w:r>
            <w:r>
              <w:rPr>
                <w:rFonts w:cstheme="minorHAnsi"/>
                <w:sz w:val="24"/>
              </w:rPr>
              <w:t>Class__________</w:t>
            </w:r>
          </w:p>
          <w:p w:rsidR="00DE0324" w:rsidRDefault="0007098F" w:rsidP="002D65D1">
            <w:pPr>
              <w:rPr>
                <w:rFonts w:cstheme="minorHAnsi"/>
                <w:sz w:val="24"/>
              </w:rPr>
            </w:pPr>
            <w:r>
              <w:rPr>
                <w:rFonts w:cstheme="minorHAnsi"/>
                <w:sz w:val="24"/>
              </w:rPr>
              <w:t>Friday 1/8</w:t>
            </w:r>
            <w:r w:rsidR="00374413">
              <w:rPr>
                <w:rFonts w:cstheme="minorHAnsi"/>
                <w:sz w:val="24"/>
              </w:rPr>
              <w:t>/16</w:t>
            </w:r>
            <w:r w:rsidR="00DE0324">
              <w:rPr>
                <w:rFonts w:cstheme="minorHAnsi"/>
                <w:sz w:val="24"/>
              </w:rPr>
              <w:t xml:space="preserve">                                                                        Mr. Griffin  </w:t>
            </w:r>
            <w:hyperlink r:id="rId6" w:history="1">
              <w:r w:rsidR="00DE0324" w:rsidRPr="00A72939">
                <w:rPr>
                  <w:rStyle w:val="Hyperlink"/>
                  <w:rFonts w:cstheme="minorHAnsi"/>
                  <w:sz w:val="24"/>
                </w:rPr>
                <w:t>Jgriffi5@schools.nyc.gov</w:t>
              </w:r>
            </w:hyperlink>
          </w:p>
          <w:p w:rsidR="00DE0324" w:rsidRDefault="00D25D7B" w:rsidP="002D65D1">
            <w:pPr>
              <w:rPr>
                <w:rFonts w:cstheme="minorHAnsi"/>
                <w:sz w:val="24"/>
              </w:rPr>
            </w:pPr>
            <w:hyperlink r:id="rId7" w:history="1">
              <w:r w:rsidR="00DE0324" w:rsidRPr="00A72939">
                <w:rPr>
                  <w:rStyle w:val="Hyperlink"/>
                  <w:rFonts w:cstheme="minorHAnsi"/>
                  <w:sz w:val="24"/>
                </w:rPr>
                <w:t>http://nycmsenglish.weebly.com</w:t>
              </w:r>
            </w:hyperlink>
          </w:p>
          <w:p w:rsidR="006E1F9A" w:rsidRPr="002F6B76" w:rsidRDefault="006E1F9A" w:rsidP="002D65D1">
            <w:pPr>
              <w:rPr>
                <w:rFonts w:cstheme="minorHAnsi"/>
                <w:sz w:val="24"/>
              </w:rPr>
            </w:pPr>
          </w:p>
          <w:p w:rsidR="00977E44" w:rsidRDefault="00DE0324" w:rsidP="0007098F">
            <w:pPr>
              <w:rPr>
                <w:rFonts w:cstheme="minorHAnsi"/>
                <w:i/>
                <w:sz w:val="36"/>
                <w:szCs w:val="36"/>
              </w:rPr>
            </w:pPr>
            <w:r w:rsidRPr="00EE3830">
              <w:rPr>
                <w:rFonts w:cstheme="minorHAnsi"/>
                <w:sz w:val="36"/>
                <w:szCs w:val="36"/>
              </w:rPr>
              <w:t>Do Now</w:t>
            </w:r>
            <w:r w:rsidR="00042529">
              <w:rPr>
                <w:rFonts w:cstheme="minorHAnsi"/>
                <w:sz w:val="36"/>
                <w:szCs w:val="36"/>
              </w:rPr>
              <w:t xml:space="preserve">: </w:t>
            </w:r>
            <w:r w:rsidR="00BF3BDD">
              <w:rPr>
                <w:rFonts w:cstheme="minorHAnsi"/>
                <w:sz w:val="36"/>
                <w:szCs w:val="36"/>
              </w:rPr>
              <w:t xml:space="preserve">On page 261, Read the first paragraph and the second quote. How does the quote reflect the irony in Juliet’s position in society? </w:t>
            </w:r>
          </w:p>
          <w:p w:rsidR="005D0AD3" w:rsidRPr="009D77F9" w:rsidRDefault="005D0AD3" w:rsidP="00263348">
            <w:pPr>
              <w:rPr>
                <w:rFonts w:cstheme="minorHAnsi"/>
                <w:i/>
                <w:sz w:val="36"/>
                <w:szCs w:val="36"/>
              </w:rPr>
            </w:pPr>
          </w:p>
          <w:p w:rsidR="008C40A6" w:rsidRDefault="008C40A6" w:rsidP="00B95085">
            <w:pPr>
              <w:rPr>
                <w:rFonts w:cstheme="minorHAnsi"/>
                <w:sz w:val="36"/>
                <w:szCs w:val="36"/>
              </w:rPr>
            </w:pPr>
          </w:p>
          <w:p w:rsidR="00B95085" w:rsidRPr="00EE3830" w:rsidRDefault="00B95085" w:rsidP="00B95085">
            <w:pPr>
              <w:rPr>
                <w:rFonts w:cstheme="minorHAnsi"/>
                <w:sz w:val="36"/>
                <w:szCs w:val="36"/>
              </w:rPr>
            </w:pPr>
            <w:r w:rsidRPr="00EE3830">
              <w:rPr>
                <w:rFonts w:cstheme="minorHAnsi"/>
                <w:sz w:val="36"/>
                <w:szCs w:val="36"/>
              </w:rPr>
              <w:t xml:space="preserve">Aim: </w:t>
            </w:r>
            <w:r w:rsidR="0007098F">
              <w:rPr>
                <w:rFonts w:cstheme="minorHAnsi"/>
                <w:sz w:val="36"/>
                <w:szCs w:val="36"/>
              </w:rPr>
              <w:t>How does the author build her argument around the</w:t>
            </w:r>
            <w:r w:rsidR="009469A1">
              <w:rPr>
                <w:rFonts w:cstheme="minorHAnsi"/>
                <w:sz w:val="36"/>
                <w:szCs w:val="36"/>
              </w:rPr>
              <w:t xml:space="preserve"> following concepts?</w:t>
            </w:r>
          </w:p>
          <w:p w:rsidR="00B95085" w:rsidRPr="00B95085" w:rsidRDefault="00B95085" w:rsidP="00B95085">
            <w:pPr>
              <w:numPr>
                <w:ilvl w:val="0"/>
                <w:numId w:val="12"/>
              </w:numPr>
              <w:tabs>
                <w:tab w:val="left" w:pos="3479"/>
              </w:tabs>
              <w:rPr>
                <w:rFonts w:cstheme="minorHAnsi"/>
                <w:sz w:val="36"/>
                <w:szCs w:val="36"/>
              </w:rPr>
            </w:pPr>
            <w:r w:rsidRPr="00B95085">
              <w:rPr>
                <w:rFonts w:cstheme="minorHAnsi"/>
                <w:sz w:val="36"/>
                <w:szCs w:val="36"/>
              </w:rPr>
              <w:t>Individual identity/individual desire</w:t>
            </w:r>
          </w:p>
          <w:p w:rsidR="00B95085" w:rsidRPr="00B95085" w:rsidRDefault="00B95085" w:rsidP="00B95085">
            <w:pPr>
              <w:numPr>
                <w:ilvl w:val="0"/>
                <w:numId w:val="12"/>
              </w:numPr>
              <w:tabs>
                <w:tab w:val="left" w:pos="3479"/>
              </w:tabs>
              <w:rPr>
                <w:rFonts w:cstheme="minorHAnsi"/>
                <w:sz w:val="36"/>
                <w:szCs w:val="36"/>
              </w:rPr>
            </w:pPr>
            <w:r w:rsidRPr="00B95085">
              <w:rPr>
                <w:rFonts w:cstheme="minorHAnsi"/>
                <w:sz w:val="36"/>
                <w:szCs w:val="36"/>
              </w:rPr>
              <w:t>The nature of desire</w:t>
            </w:r>
          </w:p>
          <w:p w:rsidR="00B95085" w:rsidRPr="00B95085" w:rsidRDefault="00B95085" w:rsidP="00B95085">
            <w:pPr>
              <w:numPr>
                <w:ilvl w:val="0"/>
                <w:numId w:val="12"/>
              </w:numPr>
              <w:tabs>
                <w:tab w:val="left" w:pos="3479"/>
              </w:tabs>
              <w:rPr>
                <w:rFonts w:cstheme="minorHAnsi"/>
                <w:sz w:val="36"/>
                <w:szCs w:val="36"/>
              </w:rPr>
            </w:pPr>
            <w:r w:rsidRPr="00B95085">
              <w:rPr>
                <w:rFonts w:cstheme="minorHAnsi"/>
                <w:sz w:val="36"/>
                <w:szCs w:val="36"/>
              </w:rPr>
              <w:t>Romantic individualism</w:t>
            </w:r>
            <w:r w:rsidR="009469A1">
              <w:rPr>
                <w:rFonts w:cstheme="minorHAnsi"/>
                <w:sz w:val="36"/>
                <w:szCs w:val="36"/>
              </w:rPr>
              <w:t xml:space="preserve"> and</w:t>
            </w:r>
            <w:r w:rsidR="009469A1" w:rsidRPr="00B95085">
              <w:rPr>
                <w:rFonts w:cstheme="minorHAnsi"/>
                <w:sz w:val="36"/>
                <w:szCs w:val="36"/>
              </w:rPr>
              <w:t xml:space="preserve"> Petrarchan desire</w:t>
            </w:r>
          </w:p>
          <w:p w:rsidR="00B95085" w:rsidRPr="00B95085" w:rsidRDefault="00B95085" w:rsidP="00B95085">
            <w:pPr>
              <w:numPr>
                <w:ilvl w:val="0"/>
                <w:numId w:val="12"/>
              </w:numPr>
              <w:tabs>
                <w:tab w:val="left" w:pos="3479"/>
              </w:tabs>
              <w:rPr>
                <w:rFonts w:cstheme="minorHAnsi"/>
                <w:sz w:val="36"/>
                <w:szCs w:val="36"/>
              </w:rPr>
            </w:pPr>
            <w:r w:rsidRPr="00B95085">
              <w:rPr>
                <w:rFonts w:cstheme="minorHAnsi"/>
                <w:sz w:val="36"/>
                <w:szCs w:val="36"/>
              </w:rPr>
              <w:t>Cultural innovation</w:t>
            </w:r>
          </w:p>
          <w:p w:rsidR="00B95085" w:rsidRPr="009469A1" w:rsidRDefault="009469A1" w:rsidP="009469A1">
            <w:pPr>
              <w:numPr>
                <w:ilvl w:val="0"/>
                <w:numId w:val="12"/>
              </w:numPr>
              <w:tabs>
                <w:tab w:val="left" w:pos="3479"/>
              </w:tabs>
              <w:rPr>
                <w:rFonts w:cstheme="minorHAnsi"/>
                <w:sz w:val="36"/>
                <w:szCs w:val="36"/>
              </w:rPr>
            </w:pPr>
            <w:r>
              <w:rPr>
                <w:rFonts w:cstheme="minorHAnsi"/>
                <w:sz w:val="36"/>
                <w:szCs w:val="36"/>
              </w:rPr>
              <w:t>Dualities/</w:t>
            </w:r>
            <w:r w:rsidR="00B95085" w:rsidRPr="009469A1">
              <w:rPr>
                <w:rFonts w:cstheme="minorHAnsi"/>
                <w:sz w:val="36"/>
                <w:szCs w:val="36"/>
              </w:rPr>
              <w:t>Paradox</w:t>
            </w:r>
          </w:p>
          <w:p w:rsidR="00B95085" w:rsidRPr="00B95085" w:rsidRDefault="00B95085" w:rsidP="00B95085">
            <w:pPr>
              <w:numPr>
                <w:ilvl w:val="0"/>
                <w:numId w:val="12"/>
              </w:numPr>
              <w:tabs>
                <w:tab w:val="left" w:pos="3479"/>
              </w:tabs>
              <w:rPr>
                <w:rFonts w:cstheme="minorHAnsi"/>
                <w:sz w:val="36"/>
                <w:szCs w:val="36"/>
              </w:rPr>
            </w:pPr>
            <w:r w:rsidRPr="00B95085">
              <w:rPr>
                <w:rFonts w:cstheme="minorHAnsi"/>
                <w:sz w:val="36"/>
                <w:szCs w:val="36"/>
              </w:rPr>
              <w:t>Traditional authority</w:t>
            </w:r>
          </w:p>
          <w:p w:rsidR="00B95085" w:rsidRPr="00B95085" w:rsidRDefault="00B95085" w:rsidP="00B95085">
            <w:pPr>
              <w:numPr>
                <w:ilvl w:val="0"/>
                <w:numId w:val="12"/>
              </w:numPr>
              <w:tabs>
                <w:tab w:val="left" w:pos="3479"/>
              </w:tabs>
              <w:rPr>
                <w:rFonts w:cstheme="minorHAnsi"/>
                <w:sz w:val="36"/>
                <w:szCs w:val="36"/>
              </w:rPr>
            </w:pPr>
            <w:r w:rsidRPr="00B95085">
              <w:rPr>
                <w:rFonts w:cstheme="minorHAnsi"/>
                <w:sz w:val="36"/>
                <w:szCs w:val="36"/>
              </w:rPr>
              <w:t>Social dynamic</w:t>
            </w:r>
            <w:r w:rsidR="009469A1">
              <w:rPr>
                <w:rFonts w:cstheme="minorHAnsi"/>
                <w:sz w:val="36"/>
                <w:szCs w:val="36"/>
              </w:rPr>
              <w:t>s</w:t>
            </w:r>
          </w:p>
          <w:p w:rsidR="00B95085" w:rsidRPr="009469A1" w:rsidRDefault="00B95085" w:rsidP="009469A1">
            <w:pPr>
              <w:numPr>
                <w:ilvl w:val="0"/>
                <w:numId w:val="12"/>
              </w:numPr>
              <w:tabs>
                <w:tab w:val="left" w:pos="3479"/>
              </w:tabs>
              <w:rPr>
                <w:rFonts w:cstheme="minorHAnsi"/>
                <w:sz w:val="36"/>
                <w:szCs w:val="36"/>
              </w:rPr>
            </w:pPr>
            <w:r w:rsidRPr="00B95085">
              <w:rPr>
                <w:rFonts w:cstheme="minorHAnsi"/>
                <w:sz w:val="36"/>
                <w:szCs w:val="36"/>
              </w:rPr>
              <w:t>Alienation</w:t>
            </w:r>
          </w:p>
          <w:p w:rsidR="00B95085" w:rsidRPr="00B95085" w:rsidRDefault="00B95085" w:rsidP="00B95085">
            <w:pPr>
              <w:numPr>
                <w:ilvl w:val="0"/>
                <w:numId w:val="12"/>
              </w:numPr>
              <w:tabs>
                <w:tab w:val="left" w:pos="3479"/>
              </w:tabs>
              <w:rPr>
                <w:rFonts w:cstheme="minorHAnsi"/>
                <w:sz w:val="36"/>
                <w:szCs w:val="36"/>
              </w:rPr>
            </w:pPr>
            <w:r w:rsidRPr="00B95085">
              <w:rPr>
                <w:rFonts w:cstheme="minorHAnsi"/>
                <w:sz w:val="36"/>
                <w:szCs w:val="36"/>
              </w:rPr>
              <w:t>Tribal loyalty</w:t>
            </w:r>
          </w:p>
          <w:p w:rsidR="00B95085" w:rsidRPr="00B95085" w:rsidRDefault="009469A1" w:rsidP="00B95085">
            <w:pPr>
              <w:numPr>
                <w:ilvl w:val="0"/>
                <w:numId w:val="12"/>
              </w:numPr>
              <w:tabs>
                <w:tab w:val="left" w:pos="3479"/>
              </w:tabs>
              <w:rPr>
                <w:rFonts w:cstheme="minorHAnsi"/>
                <w:sz w:val="36"/>
                <w:szCs w:val="36"/>
              </w:rPr>
            </w:pPr>
            <w:r>
              <w:rPr>
                <w:rFonts w:cstheme="minorHAnsi"/>
                <w:sz w:val="36"/>
                <w:szCs w:val="36"/>
              </w:rPr>
              <w:t>Social roles for men and women</w:t>
            </w:r>
          </w:p>
          <w:p w:rsidR="00B95085" w:rsidRPr="009469A1" w:rsidRDefault="00B95085" w:rsidP="009469A1">
            <w:pPr>
              <w:numPr>
                <w:ilvl w:val="0"/>
                <w:numId w:val="12"/>
              </w:numPr>
              <w:tabs>
                <w:tab w:val="left" w:pos="3479"/>
              </w:tabs>
              <w:rPr>
                <w:rFonts w:cstheme="minorHAnsi"/>
                <w:sz w:val="36"/>
                <w:szCs w:val="36"/>
              </w:rPr>
            </w:pPr>
            <w:r w:rsidRPr="00B95085">
              <w:rPr>
                <w:rFonts w:cstheme="minorHAnsi"/>
                <w:sz w:val="36"/>
                <w:szCs w:val="36"/>
              </w:rPr>
              <w:t>Misogyny</w:t>
            </w:r>
          </w:p>
          <w:p w:rsidR="00042529" w:rsidRPr="009469A1" w:rsidRDefault="00B95085" w:rsidP="009469A1">
            <w:pPr>
              <w:numPr>
                <w:ilvl w:val="0"/>
                <w:numId w:val="12"/>
              </w:numPr>
              <w:tabs>
                <w:tab w:val="left" w:pos="3479"/>
              </w:tabs>
              <w:rPr>
                <w:rFonts w:cstheme="minorHAnsi"/>
                <w:sz w:val="36"/>
                <w:szCs w:val="36"/>
              </w:rPr>
            </w:pPr>
            <w:r w:rsidRPr="00B95085">
              <w:rPr>
                <w:rFonts w:cstheme="minorHAnsi"/>
                <w:sz w:val="36"/>
                <w:szCs w:val="36"/>
              </w:rPr>
              <w:t>Social management</w:t>
            </w:r>
          </w:p>
          <w:p w:rsidR="00BF3BDD" w:rsidRDefault="00BF3BDD" w:rsidP="002D65D1">
            <w:pPr>
              <w:rPr>
                <w:rFonts w:cstheme="minorHAnsi"/>
                <w:sz w:val="36"/>
                <w:szCs w:val="36"/>
              </w:rPr>
            </w:pPr>
            <w:r>
              <w:rPr>
                <w:rFonts w:cstheme="minorHAnsi"/>
                <w:sz w:val="36"/>
                <w:szCs w:val="36"/>
              </w:rPr>
              <w:t>Instructions:</w:t>
            </w:r>
          </w:p>
          <w:p w:rsidR="00BF3BDD" w:rsidRDefault="00BF3BDD" w:rsidP="00BF3BDD">
            <w:pPr>
              <w:pStyle w:val="ListParagraph"/>
              <w:numPr>
                <w:ilvl w:val="0"/>
                <w:numId w:val="13"/>
              </w:numPr>
              <w:rPr>
                <w:rFonts w:cstheme="minorHAnsi"/>
                <w:sz w:val="36"/>
                <w:szCs w:val="36"/>
              </w:rPr>
            </w:pPr>
            <w:r>
              <w:rPr>
                <w:rFonts w:cstheme="minorHAnsi"/>
                <w:sz w:val="36"/>
                <w:szCs w:val="36"/>
              </w:rPr>
              <w:t>Example from p. 261</w:t>
            </w:r>
          </w:p>
          <w:p w:rsidR="00263348" w:rsidRDefault="00BF3BDD" w:rsidP="00BF3BDD">
            <w:pPr>
              <w:pStyle w:val="ListParagraph"/>
              <w:numPr>
                <w:ilvl w:val="0"/>
                <w:numId w:val="13"/>
              </w:numPr>
              <w:rPr>
                <w:rFonts w:cstheme="minorHAnsi"/>
                <w:sz w:val="36"/>
                <w:szCs w:val="36"/>
              </w:rPr>
            </w:pPr>
            <w:r>
              <w:rPr>
                <w:rFonts w:cstheme="minorHAnsi"/>
                <w:sz w:val="36"/>
                <w:szCs w:val="36"/>
              </w:rPr>
              <w:t xml:space="preserve">Outline the essay: Imagine you were the writer. </w:t>
            </w:r>
            <w:r w:rsidRPr="00BF3BDD">
              <w:rPr>
                <w:rFonts w:cstheme="minorHAnsi"/>
                <w:sz w:val="36"/>
                <w:szCs w:val="36"/>
              </w:rPr>
              <w:t xml:space="preserve">For instance, </w:t>
            </w:r>
            <w:r>
              <w:rPr>
                <w:rFonts w:cstheme="minorHAnsi"/>
                <w:sz w:val="36"/>
                <w:szCs w:val="36"/>
              </w:rPr>
              <w:t xml:space="preserve">1) </w:t>
            </w:r>
            <w:r w:rsidRPr="00BF3BDD">
              <w:rPr>
                <w:rFonts w:cstheme="minorHAnsi"/>
                <w:sz w:val="36"/>
                <w:szCs w:val="36"/>
              </w:rPr>
              <w:t xml:space="preserve">the first 2 paragraphs provide an introduction that leads up to the </w:t>
            </w:r>
            <w:r>
              <w:rPr>
                <w:rFonts w:cstheme="minorHAnsi"/>
                <w:sz w:val="36"/>
                <w:szCs w:val="36"/>
              </w:rPr>
              <w:t xml:space="preserve">2) </w:t>
            </w:r>
            <w:r w:rsidRPr="00BF3BDD">
              <w:rPr>
                <w:rFonts w:cstheme="minorHAnsi"/>
                <w:sz w:val="36"/>
                <w:szCs w:val="36"/>
              </w:rPr>
              <w:t xml:space="preserve">thesis in the third paragraph.  What follows is the author’s development of that central claim. </w:t>
            </w:r>
            <w:r>
              <w:rPr>
                <w:rFonts w:cstheme="minorHAnsi"/>
                <w:sz w:val="36"/>
                <w:szCs w:val="36"/>
              </w:rPr>
              <w:t xml:space="preserve">  </w:t>
            </w:r>
          </w:p>
          <w:p w:rsidR="00BF3BDD" w:rsidRDefault="00BF3BDD" w:rsidP="00471F02">
            <w:pPr>
              <w:pStyle w:val="ListParagraph"/>
              <w:numPr>
                <w:ilvl w:val="0"/>
                <w:numId w:val="14"/>
              </w:numPr>
              <w:rPr>
                <w:rFonts w:cstheme="minorHAnsi"/>
                <w:sz w:val="36"/>
                <w:szCs w:val="36"/>
              </w:rPr>
            </w:pPr>
            <w:r>
              <w:rPr>
                <w:rFonts w:cstheme="minorHAnsi"/>
                <w:sz w:val="36"/>
                <w:szCs w:val="36"/>
              </w:rPr>
              <w:t>Introduction – usual reading of play and historical reading</w:t>
            </w:r>
          </w:p>
          <w:p w:rsidR="00BF3BDD" w:rsidRDefault="00BF3BDD" w:rsidP="00471F02">
            <w:pPr>
              <w:pStyle w:val="ListParagraph"/>
              <w:numPr>
                <w:ilvl w:val="0"/>
                <w:numId w:val="14"/>
              </w:numPr>
              <w:rPr>
                <w:rFonts w:cstheme="minorHAnsi"/>
                <w:sz w:val="36"/>
                <w:szCs w:val="36"/>
              </w:rPr>
            </w:pPr>
            <w:r>
              <w:rPr>
                <w:rFonts w:cstheme="minorHAnsi"/>
                <w:sz w:val="36"/>
                <w:szCs w:val="36"/>
              </w:rPr>
              <w:lastRenderedPageBreak/>
              <w:t xml:space="preserve">Central claim </w:t>
            </w:r>
            <w:r w:rsidR="00471F02">
              <w:rPr>
                <w:rFonts w:cstheme="minorHAnsi"/>
                <w:sz w:val="36"/>
                <w:szCs w:val="36"/>
              </w:rPr>
              <w:t>–</w:t>
            </w:r>
            <w:r>
              <w:rPr>
                <w:rFonts w:cstheme="minorHAnsi"/>
                <w:sz w:val="36"/>
                <w:szCs w:val="36"/>
              </w:rPr>
              <w:t xml:space="preserve"> </w:t>
            </w:r>
            <w:r w:rsidR="00471F02">
              <w:rPr>
                <w:rFonts w:cstheme="minorHAnsi"/>
                <w:sz w:val="36"/>
                <w:szCs w:val="36"/>
              </w:rPr>
              <w:t>It is a play of warring values—the individual pursuit of desire versus the socially acceptable one.</w:t>
            </w:r>
          </w:p>
          <w:p w:rsidR="00471F02" w:rsidRDefault="00471F02" w:rsidP="00471F02">
            <w:pPr>
              <w:pStyle w:val="ListParagraph"/>
              <w:numPr>
                <w:ilvl w:val="0"/>
                <w:numId w:val="14"/>
              </w:numPr>
              <w:rPr>
                <w:rFonts w:cstheme="minorHAnsi"/>
                <w:sz w:val="36"/>
                <w:szCs w:val="36"/>
              </w:rPr>
            </w:pPr>
            <w:r>
              <w:rPr>
                <w:rFonts w:cstheme="minorHAnsi"/>
                <w:sz w:val="36"/>
                <w:szCs w:val="36"/>
              </w:rPr>
              <w:t>Supporting Claim 1 – social management</w:t>
            </w:r>
            <w:r w:rsidR="004C6369">
              <w:rPr>
                <w:rFonts w:cstheme="minorHAnsi"/>
                <w:sz w:val="36"/>
                <w:szCs w:val="36"/>
              </w:rPr>
              <w:t xml:space="preserve">: The need to control marriage </w:t>
            </w:r>
            <w:proofErr w:type="gramStart"/>
            <w:r w:rsidR="004C6369">
              <w:rPr>
                <w:rFonts w:cstheme="minorHAnsi"/>
                <w:sz w:val="36"/>
                <w:szCs w:val="36"/>
              </w:rPr>
              <w:t>as a socially constructed tradition forces readers</w:t>
            </w:r>
            <w:proofErr w:type="gramEnd"/>
            <w:r w:rsidR="004C6369">
              <w:rPr>
                <w:rFonts w:cstheme="minorHAnsi"/>
                <w:sz w:val="36"/>
                <w:szCs w:val="36"/>
              </w:rPr>
              <w:t xml:space="preserve"> to question whether Juliet’</w:t>
            </w:r>
            <w:r w:rsidR="00D25D7B">
              <w:rPr>
                <w:rFonts w:cstheme="minorHAnsi"/>
                <w:sz w:val="36"/>
                <w:szCs w:val="36"/>
              </w:rPr>
              <w:t>s desire for Romeo i</w:t>
            </w:r>
            <w:r w:rsidR="004C6369">
              <w:rPr>
                <w:rFonts w:cstheme="minorHAnsi"/>
                <w:sz w:val="36"/>
                <w:szCs w:val="36"/>
              </w:rPr>
              <w:t>s acceptable.  Because of their choice to marry in secret without their parents’ permission,</w:t>
            </w:r>
            <w:r w:rsidR="00F77199">
              <w:rPr>
                <w:rFonts w:cstheme="minorHAnsi"/>
                <w:sz w:val="36"/>
                <w:szCs w:val="36"/>
              </w:rPr>
              <w:t xml:space="preserve"> they are challenging social standards</w:t>
            </w:r>
            <w:r w:rsidR="004C6369">
              <w:rPr>
                <w:rFonts w:cstheme="minorHAnsi"/>
                <w:sz w:val="36"/>
                <w:szCs w:val="36"/>
              </w:rPr>
              <w:t xml:space="preserve">. Thus, </w:t>
            </w:r>
            <w:r w:rsidR="00D25D7B">
              <w:rPr>
                <w:rFonts w:cstheme="minorHAnsi"/>
                <w:sz w:val="36"/>
                <w:szCs w:val="36"/>
              </w:rPr>
              <w:t xml:space="preserve">for an audience </w:t>
            </w:r>
            <w:r w:rsidR="004C6369">
              <w:rPr>
                <w:rFonts w:cstheme="minorHAnsi"/>
                <w:sz w:val="36"/>
                <w:szCs w:val="36"/>
              </w:rPr>
              <w:t>to accept the marriage is to accept a changing world in which women are able to create their own destiny.</w:t>
            </w:r>
            <w:r w:rsidR="00F77199">
              <w:rPr>
                <w:rFonts w:cstheme="minorHAnsi"/>
                <w:sz w:val="36"/>
                <w:szCs w:val="36"/>
              </w:rPr>
              <w:t xml:space="preserve"> </w:t>
            </w:r>
          </w:p>
          <w:p w:rsidR="00471F02" w:rsidRDefault="00471F02" w:rsidP="00471F02">
            <w:pPr>
              <w:pStyle w:val="ListParagraph"/>
              <w:numPr>
                <w:ilvl w:val="0"/>
                <w:numId w:val="14"/>
              </w:numPr>
              <w:rPr>
                <w:rFonts w:cstheme="minorHAnsi"/>
                <w:sz w:val="36"/>
                <w:szCs w:val="36"/>
              </w:rPr>
            </w:pPr>
            <w:r>
              <w:rPr>
                <w:rFonts w:cstheme="minorHAnsi"/>
                <w:sz w:val="36"/>
                <w:szCs w:val="36"/>
              </w:rPr>
              <w:t>Supporting Claim 2 – romantic individualism</w:t>
            </w:r>
            <w:bookmarkStart w:id="0" w:name="_GoBack"/>
            <w:bookmarkEnd w:id="0"/>
          </w:p>
          <w:p w:rsidR="00471F02" w:rsidRDefault="00471F02" w:rsidP="00471F02">
            <w:pPr>
              <w:pStyle w:val="ListParagraph"/>
              <w:numPr>
                <w:ilvl w:val="0"/>
                <w:numId w:val="14"/>
              </w:numPr>
              <w:rPr>
                <w:rFonts w:cstheme="minorHAnsi"/>
                <w:sz w:val="36"/>
                <w:szCs w:val="36"/>
              </w:rPr>
            </w:pPr>
            <w:r>
              <w:rPr>
                <w:rFonts w:cstheme="minorHAnsi"/>
                <w:sz w:val="36"/>
                <w:szCs w:val="36"/>
              </w:rPr>
              <w:t xml:space="preserve">Supporting Claim 3 – feuding </w:t>
            </w:r>
          </w:p>
          <w:p w:rsidR="00471F02" w:rsidRDefault="00471F02" w:rsidP="00471F02">
            <w:pPr>
              <w:pStyle w:val="ListParagraph"/>
              <w:numPr>
                <w:ilvl w:val="0"/>
                <w:numId w:val="14"/>
              </w:numPr>
              <w:rPr>
                <w:rFonts w:cstheme="minorHAnsi"/>
                <w:sz w:val="36"/>
                <w:szCs w:val="36"/>
              </w:rPr>
            </w:pPr>
            <w:r>
              <w:rPr>
                <w:rFonts w:cstheme="minorHAnsi"/>
                <w:sz w:val="36"/>
                <w:szCs w:val="36"/>
              </w:rPr>
              <w:t>Supporting Claim 4 – objectification of women</w:t>
            </w:r>
          </w:p>
          <w:p w:rsidR="00471F02" w:rsidRDefault="00471F02" w:rsidP="00471F02">
            <w:pPr>
              <w:pStyle w:val="ListParagraph"/>
              <w:numPr>
                <w:ilvl w:val="0"/>
                <w:numId w:val="14"/>
              </w:numPr>
              <w:rPr>
                <w:rFonts w:cstheme="minorHAnsi"/>
                <w:sz w:val="36"/>
                <w:szCs w:val="36"/>
              </w:rPr>
            </w:pPr>
            <w:r>
              <w:rPr>
                <w:rFonts w:cstheme="minorHAnsi"/>
                <w:sz w:val="36"/>
                <w:szCs w:val="36"/>
              </w:rPr>
              <w:t>Supporting Claim 5 – Juliet’s disobedience</w:t>
            </w:r>
          </w:p>
          <w:p w:rsidR="00471F02" w:rsidRDefault="00471F02" w:rsidP="00471F02">
            <w:pPr>
              <w:pStyle w:val="ListParagraph"/>
              <w:numPr>
                <w:ilvl w:val="0"/>
                <w:numId w:val="14"/>
              </w:numPr>
              <w:rPr>
                <w:rFonts w:cstheme="minorHAnsi"/>
                <w:sz w:val="36"/>
                <w:szCs w:val="36"/>
              </w:rPr>
            </w:pPr>
            <w:r>
              <w:rPr>
                <w:rFonts w:cstheme="minorHAnsi"/>
                <w:sz w:val="36"/>
                <w:szCs w:val="36"/>
              </w:rPr>
              <w:t>Supporting Claim 6 – Romeo’s friends</w:t>
            </w:r>
          </w:p>
          <w:p w:rsidR="00471F02" w:rsidRDefault="00471F02" w:rsidP="00471F02">
            <w:pPr>
              <w:pStyle w:val="ListParagraph"/>
              <w:numPr>
                <w:ilvl w:val="0"/>
                <w:numId w:val="14"/>
              </w:numPr>
              <w:rPr>
                <w:rFonts w:cstheme="minorHAnsi"/>
                <w:sz w:val="36"/>
                <w:szCs w:val="36"/>
              </w:rPr>
            </w:pPr>
            <w:r>
              <w:rPr>
                <w:rFonts w:cstheme="minorHAnsi"/>
                <w:sz w:val="36"/>
                <w:szCs w:val="36"/>
              </w:rPr>
              <w:t>Supporting Claim 7 – Individualism vs. male-bonding</w:t>
            </w:r>
          </w:p>
          <w:p w:rsidR="00471F02" w:rsidRPr="00BF3BDD" w:rsidRDefault="00471F02" w:rsidP="00471F02">
            <w:pPr>
              <w:pStyle w:val="ListParagraph"/>
              <w:numPr>
                <w:ilvl w:val="0"/>
                <w:numId w:val="14"/>
              </w:numPr>
              <w:rPr>
                <w:rFonts w:cstheme="minorHAnsi"/>
                <w:sz w:val="36"/>
                <w:szCs w:val="36"/>
              </w:rPr>
            </w:pPr>
            <w:r>
              <w:rPr>
                <w:rFonts w:cstheme="minorHAnsi"/>
                <w:sz w:val="36"/>
                <w:szCs w:val="36"/>
              </w:rPr>
              <w:t>Conclusion – Rehash of argument/solution to question raised by central claim</w:t>
            </w:r>
          </w:p>
          <w:p w:rsidR="00343E98" w:rsidRDefault="00343E98" w:rsidP="002D65D1">
            <w:pPr>
              <w:rPr>
                <w:rFonts w:cstheme="minorHAnsi"/>
                <w:sz w:val="36"/>
                <w:szCs w:val="36"/>
              </w:rPr>
            </w:pPr>
          </w:p>
          <w:p w:rsidR="00DE0324" w:rsidRPr="00EE3830" w:rsidRDefault="00DE0324" w:rsidP="002D65D1">
            <w:pPr>
              <w:rPr>
                <w:rFonts w:cstheme="minorHAnsi"/>
                <w:sz w:val="36"/>
                <w:szCs w:val="36"/>
              </w:rPr>
            </w:pPr>
            <w:r w:rsidRPr="00EE3830">
              <w:rPr>
                <w:rFonts w:cstheme="minorHAnsi"/>
                <w:sz w:val="36"/>
                <w:szCs w:val="36"/>
              </w:rPr>
              <w:t>Essential Question(s):</w:t>
            </w:r>
          </w:p>
          <w:p w:rsidR="00DE0324" w:rsidRPr="00EE3830" w:rsidRDefault="00DE0324" w:rsidP="002D65D1">
            <w:pPr>
              <w:pStyle w:val="ListParagraph"/>
              <w:numPr>
                <w:ilvl w:val="0"/>
                <w:numId w:val="4"/>
              </w:numPr>
              <w:rPr>
                <w:rFonts w:cstheme="minorHAnsi"/>
                <w:sz w:val="36"/>
                <w:szCs w:val="36"/>
              </w:rPr>
            </w:pPr>
            <w:r w:rsidRPr="00EE3830">
              <w:rPr>
                <w:rFonts w:cstheme="minorHAnsi"/>
                <w:sz w:val="36"/>
                <w:szCs w:val="36"/>
              </w:rPr>
              <w:t>How does the relationship between R and J reflect new ideas about love developing in Shakespeare’s time?</w:t>
            </w:r>
            <w:r w:rsidR="00D66F07">
              <w:rPr>
                <w:rFonts w:cstheme="minorHAnsi"/>
                <w:sz w:val="36"/>
                <w:szCs w:val="36"/>
              </w:rPr>
              <w:t xml:space="preserve"> (lovers go against family)</w:t>
            </w:r>
          </w:p>
          <w:p w:rsidR="00DE0324" w:rsidRPr="00EE3830" w:rsidRDefault="00DE0324" w:rsidP="002D65D1">
            <w:pPr>
              <w:pStyle w:val="ListParagraph"/>
              <w:numPr>
                <w:ilvl w:val="0"/>
                <w:numId w:val="4"/>
              </w:numPr>
              <w:rPr>
                <w:rFonts w:cstheme="minorHAnsi"/>
                <w:sz w:val="36"/>
                <w:szCs w:val="36"/>
              </w:rPr>
            </w:pPr>
            <w:r w:rsidRPr="00EE3830">
              <w:rPr>
                <w:rFonts w:cstheme="minorHAnsi"/>
                <w:sz w:val="36"/>
                <w:szCs w:val="36"/>
              </w:rPr>
              <w:t>How does figu</w:t>
            </w:r>
            <w:r w:rsidR="009D55AB">
              <w:rPr>
                <w:rFonts w:cstheme="minorHAnsi"/>
                <w:sz w:val="36"/>
                <w:szCs w:val="36"/>
              </w:rPr>
              <w:t>rative language evoke conflict</w:t>
            </w:r>
            <w:r w:rsidRPr="00EE3830">
              <w:rPr>
                <w:rFonts w:cstheme="minorHAnsi"/>
                <w:sz w:val="36"/>
                <w:szCs w:val="36"/>
              </w:rPr>
              <w:t>?</w:t>
            </w:r>
            <w:r w:rsidR="00D66F07">
              <w:rPr>
                <w:rFonts w:cstheme="minorHAnsi"/>
                <w:sz w:val="36"/>
                <w:szCs w:val="36"/>
              </w:rPr>
              <w:t xml:space="preserve"> (use of oxymoron)</w:t>
            </w:r>
          </w:p>
          <w:p w:rsidR="00DE0324" w:rsidRPr="00EE3830" w:rsidRDefault="00DE0324" w:rsidP="002D65D1">
            <w:pPr>
              <w:pStyle w:val="ListParagraph"/>
              <w:numPr>
                <w:ilvl w:val="0"/>
                <w:numId w:val="4"/>
              </w:numPr>
              <w:rPr>
                <w:rFonts w:cstheme="minorHAnsi"/>
                <w:sz w:val="36"/>
                <w:szCs w:val="36"/>
              </w:rPr>
            </w:pPr>
            <w:r w:rsidRPr="00EE3830">
              <w:rPr>
                <w:rFonts w:cstheme="minorHAnsi"/>
                <w:sz w:val="36"/>
                <w:szCs w:val="36"/>
              </w:rPr>
              <w:t>How does character development show conflict?</w:t>
            </w:r>
            <w:r w:rsidR="00D66F07">
              <w:rPr>
                <w:rFonts w:cstheme="minorHAnsi"/>
                <w:sz w:val="36"/>
                <w:szCs w:val="36"/>
              </w:rPr>
              <w:t xml:space="preserve"> (internal/external)</w:t>
            </w:r>
            <w:r w:rsidR="00987330">
              <w:rPr>
                <w:rFonts w:cstheme="minorHAnsi"/>
                <w:sz w:val="36"/>
                <w:szCs w:val="36"/>
              </w:rPr>
              <w:t xml:space="preserve"> </w:t>
            </w:r>
            <w:r w:rsidR="00515EC5">
              <w:rPr>
                <w:rFonts w:cstheme="minorHAnsi"/>
                <w:sz w:val="36"/>
                <w:szCs w:val="36"/>
              </w:rPr>
              <w:t xml:space="preserve"> </w:t>
            </w:r>
            <w:r w:rsidR="007131DF">
              <w:rPr>
                <w:rFonts w:cstheme="minorHAnsi"/>
                <w:sz w:val="36"/>
                <w:szCs w:val="36"/>
              </w:rPr>
              <w:t xml:space="preserve"> </w:t>
            </w:r>
          </w:p>
          <w:p w:rsidR="00DE0324" w:rsidRDefault="00DE0324" w:rsidP="002D65D1">
            <w:pPr>
              <w:pStyle w:val="ListParagraph"/>
              <w:numPr>
                <w:ilvl w:val="0"/>
                <w:numId w:val="4"/>
              </w:numPr>
              <w:rPr>
                <w:rFonts w:cstheme="minorHAnsi"/>
                <w:sz w:val="36"/>
                <w:szCs w:val="36"/>
              </w:rPr>
            </w:pPr>
            <w:r w:rsidRPr="00EE3830">
              <w:rPr>
                <w:rFonts w:cstheme="minorHAnsi"/>
                <w:sz w:val="36"/>
                <w:szCs w:val="36"/>
              </w:rPr>
              <w:t>What are the themes of love and rivalry that emerge from the family feud?</w:t>
            </w:r>
            <w:r w:rsidR="009D55AB">
              <w:rPr>
                <w:rFonts w:cstheme="minorHAnsi"/>
                <w:sz w:val="36"/>
                <w:szCs w:val="36"/>
              </w:rPr>
              <w:t xml:space="preserve"> </w:t>
            </w:r>
          </w:p>
          <w:p w:rsidR="00873A4A" w:rsidRDefault="00DE0324" w:rsidP="009D55AB">
            <w:pPr>
              <w:pStyle w:val="ListParagraph"/>
              <w:numPr>
                <w:ilvl w:val="0"/>
                <w:numId w:val="4"/>
              </w:numPr>
              <w:rPr>
                <w:rFonts w:cstheme="minorHAnsi"/>
                <w:sz w:val="36"/>
                <w:szCs w:val="36"/>
              </w:rPr>
            </w:pPr>
            <w:r>
              <w:rPr>
                <w:rFonts w:cstheme="minorHAnsi"/>
                <w:sz w:val="36"/>
                <w:szCs w:val="36"/>
              </w:rPr>
              <w:t>Can R and J’s love for each other overcome their families’ enmity?</w:t>
            </w:r>
          </w:p>
          <w:p w:rsidR="009D55AB" w:rsidRPr="009D55AB" w:rsidRDefault="009D55AB" w:rsidP="009D55AB">
            <w:pPr>
              <w:pStyle w:val="ListParagraph"/>
              <w:numPr>
                <w:ilvl w:val="0"/>
                <w:numId w:val="4"/>
              </w:numPr>
              <w:rPr>
                <w:rFonts w:cstheme="minorHAnsi"/>
                <w:sz w:val="36"/>
                <w:szCs w:val="36"/>
              </w:rPr>
            </w:pPr>
            <w:r>
              <w:rPr>
                <w:rFonts w:cstheme="minorHAnsi"/>
                <w:sz w:val="36"/>
                <w:szCs w:val="36"/>
              </w:rPr>
              <w:t>Are R and J too immature to know true love?</w:t>
            </w:r>
          </w:p>
          <w:p w:rsidR="00F14507" w:rsidRDefault="00F14507" w:rsidP="00510B2E">
            <w:pPr>
              <w:pStyle w:val="ListParagraph"/>
              <w:numPr>
                <w:ilvl w:val="0"/>
                <w:numId w:val="4"/>
              </w:numPr>
              <w:rPr>
                <w:rFonts w:cstheme="minorHAnsi"/>
                <w:sz w:val="36"/>
                <w:szCs w:val="36"/>
              </w:rPr>
            </w:pPr>
            <w:r>
              <w:rPr>
                <w:rFonts w:cstheme="minorHAnsi"/>
                <w:sz w:val="36"/>
                <w:szCs w:val="36"/>
              </w:rPr>
              <w:t>Why does Shakespeare establish a duality between love and hate?</w:t>
            </w:r>
          </w:p>
          <w:p w:rsidR="00C64486" w:rsidRPr="00510B2E" w:rsidRDefault="00C64486" w:rsidP="00C64486">
            <w:pPr>
              <w:pStyle w:val="ListParagraph"/>
              <w:rPr>
                <w:rFonts w:cstheme="minorHAnsi"/>
                <w:sz w:val="36"/>
                <w:szCs w:val="36"/>
              </w:rPr>
            </w:pPr>
          </w:p>
          <w:p w:rsidR="00DE0324" w:rsidRPr="002F6B76" w:rsidRDefault="00DE0324" w:rsidP="002D65D1">
            <w:pPr>
              <w:rPr>
                <w:rFonts w:cstheme="minorHAnsi"/>
                <w:sz w:val="24"/>
              </w:rPr>
            </w:pPr>
          </w:p>
          <w:p w:rsidR="00DE0324" w:rsidRPr="002F6B76" w:rsidRDefault="00DE0324" w:rsidP="002D65D1">
            <w:pPr>
              <w:rPr>
                <w:rFonts w:cstheme="minorHAnsi"/>
                <w:sz w:val="24"/>
              </w:rPr>
            </w:pPr>
            <w:r>
              <w:rPr>
                <w:rFonts w:cstheme="minorHAnsi"/>
                <w:sz w:val="24"/>
              </w:rPr>
              <w:t xml:space="preserve"> </w:t>
            </w:r>
            <w:r w:rsidRPr="002F6B76">
              <w:rPr>
                <w:rFonts w:cstheme="minorHAnsi"/>
                <w:sz w:val="24"/>
              </w:rPr>
              <w:t>Activities &amp; Assessments:</w:t>
            </w:r>
          </w:p>
          <w:p w:rsidR="0006052C" w:rsidRDefault="009469A1" w:rsidP="007F2B6C">
            <w:pPr>
              <w:pStyle w:val="ListParagraph"/>
              <w:numPr>
                <w:ilvl w:val="0"/>
                <w:numId w:val="1"/>
              </w:numPr>
              <w:spacing w:after="200" w:line="276" w:lineRule="auto"/>
              <w:rPr>
                <w:rFonts w:cstheme="minorHAnsi"/>
                <w:sz w:val="36"/>
                <w:szCs w:val="36"/>
              </w:rPr>
            </w:pPr>
            <w:r>
              <w:rPr>
                <w:rFonts w:cstheme="minorHAnsi"/>
                <w:sz w:val="36"/>
                <w:szCs w:val="36"/>
              </w:rPr>
              <w:t>Establish central claim</w:t>
            </w:r>
          </w:p>
          <w:p w:rsidR="00D90216" w:rsidRDefault="00D90216" w:rsidP="007F2B6C">
            <w:pPr>
              <w:pStyle w:val="ListParagraph"/>
              <w:numPr>
                <w:ilvl w:val="0"/>
                <w:numId w:val="1"/>
              </w:numPr>
              <w:spacing w:after="200" w:line="276" w:lineRule="auto"/>
              <w:rPr>
                <w:rFonts w:cstheme="minorHAnsi"/>
                <w:sz w:val="36"/>
                <w:szCs w:val="36"/>
              </w:rPr>
            </w:pPr>
            <w:r>
              <w:rPr>
                <w:rFonts w:cstheme="minorHAnsi"/>
                <w:sz w:val="36"/>
                <w:szCs w:val="36"/>
              </w:rPr>
              <w:lastRenderedPageBreak/>
              <w:t xml:space="preserve">What claims are being made </w:t>
            </w:r>
            <w:r w:rsidR="009469A1">
              <w:rPr>
                <w:rFonts w:cstheme="minorHAnsi"/>
                <w:sz w:val="36"/>
                <w:szCs w:val="36"/>
              </w:rPr>
              <w:t>about each concept on the list above</w:t>
            </w:r>
          </w:p>
          <w:p w:rsidR="00D90216" w:rsidRDefault="00D90216" w:rsidP="007F2B6C">
            <w:pPr>
              <w:pStyle w:val="ListParagraph"/>
              <w:numPr>
                <w:ilvl w:val="0"/>
                <w:numId w:val="1"/>
              </w:numPr>
              <w:spacing w:after="200" w:line="276" w:lineRule="auto"/>
              <w:rPr>
                <w:rFonts w:cstheme="minorHAnsi"/>
                <w:sz w:val="36"/>
                <w:szCs w:val="36"/>
              </w:rPr>
            </w:pPr>
            <w:r>
              <w:rPr>
                <w:rFonts w:cstheme="minorHAnsi"/>
                <w:sz w:val="36"/>
                <w:szCs w:val="36"/>
              </w:rPr>
              <w:t xml:space="preserve">What evidence </w:t>
            </w:r>
            <w:r w:rsidR="009469A1">
              <w:rPr>
                <w:rFonts w:cstheme="minorHAnsi"/>
                <w:sz w:val="36"/>
                <w:szCs w:val="36"/>
              </w:rPr>
              <w:t xml:space="preserve">from the play </w:t>
            </w:r>
            <w:r>
              <w:rPr>
                <w:rFonts w:cstheme="minorHAnsi"/>
                <w:sz w:val="36"/>
                <w:szCs w:val="36"/>
              </w:rPr>
              <w:t>can you find to support or refute those claims? Use the quotes from your notes about the entire play</w:t>
            </w:r>
          </w:p>
          <w:p w:rsidR="00D90216" w:rsidRPr="00374413" w:rsidRDefault="00343E98" w:rsidP="00374413">
            <w:pPr>
              <w:pStyle w:val="ListParagraph"/>
              <w:numPr>
                <w:ilvl w:val="0"/>
                <w:numId w:val="1"/>
              </w:numPr>
              <w:spacing w:after="200" w:line="276" w:lineRule="auto"/>
              <w:rPr>
                <w:rFonts w:cstheme="minorHAnsi"/>
                <w:sz w:val="36"/>
                <w:szCs w:val="36"/>
              </w:rPr>
            </w:pPr>
            <w:r>
              <w:rPr>
                <w:rFonts w:cstheme="minorHAnsi"/>
                <w:sz w:val="36"/>
                <w:szCs w:val="36"/>
              </w:rPr>
              <w:t>Exit: What is the difference between the idea that the play has timeless universal appeal and the author’s argument</w:t>
            </w:r>
            <w:r w:rsidR="009469A1">
              <w:rPr>
                <w:rFonts w:cstheme="minorHAnsi"/>
                <w:sz w:val="36"/>
                <w:szCs w:val="36"/>
              </w:rPr>
              <w:t>?</w:t>
            </w:r>
          </w:p>
          <w:p w:rsidR="00D90216" w:rsidRDefault="00D90216" w:rsidP="00D90216">
            <w:pPr>
              <w:pStyle w:val="ListParagraph"/>
              <w:spacing w:after="200" w:line="276" w:lineRule="auto"/>
              <w:rPr>
                <w:rFonts w:cstheme="minorHAnsi"/>
                <w:sz w:val="36"/>
                <w:szCs w:val="36"/>
              </w:rPr>
            </w:pPr>
          </w:p>
          <w:p w:rsidR="00D90216" w:rsidRDefault="00D90216" w:rsidP="00D90216">
            <w:pPr>
              <w:pStyle w:val="ListParagraph"/>
              <w:spacing w:after="200" w:line="276" w:lineRule="auto"/>
              <w:rPr>
                <w:rFonts w:cstheme="minorHAnsi"/>
                <w:sz w:val="36"/>
                <w:szCs w:val="36"/>
              </w:rPr>
            </w:pPr>
          </w:p>
          <w:p w:rsidR="00D90216" w:rsidRDefault="00D90216" w:rsidP="00D90216">
            <w:pPr>
              <w:pStyle w:val="ListParagraph"/>
              <w:spacing w:after="200" w:line="276" w:lineRule="auto"/>
              <w:rPr>
                <w:rFonts w:cstheme="minorHAnsi"/>
                <w:sz w:val="36"/>
                <w:szCs w:val="36"/>
              </w:rPr>
            </w:pPr>
          </w:p>
          <w:p w:rsidR="00D90216" w:rsidRDefault="00D90216" w:rsidP="00D90216">
            <w:pPr>
              <w:pStyle w:val="ListParagraph"/>
              <w:spacing w:after="200" w:line="276" w:lineRule="auto"/>
              <w:rPr>
                <w:rFonts w:cstheme="minorHAnsi"/>
                <w:sz w:val="36"/>
                <w:szCs w:val="36"/>
              </w:rPr>
            </w:pPr>
          </w:p>
          <w:p w:rsidR="00D90216" w:rsidRDefault="00D90216" w:rsidP="00D90216">
            <w:pPr>
              <w:pStyle w:val="ListParagraph"/>
              <w:spacing w:after="200" w:line="276" w:lineRule="auto"/>
              <w:rPr>
                <w:rFonts w:cstheme="minorHAnsi"/>
                <w:sz w:val="36"/>
                <w:szCs w:val="36"/>
              </w:rPr>
            </w:pPr>
          </w:p>
          <w:p w:rsidR="00D90216" w:rsidRDefault="00D90216" w:rsidP="00D90216">
            <w:pPr>
              <w:pStyle w:val="ListParagraph"/>
              <w:spacing w:after="200" w:line="276" w:lineRule="auto"/>
              <w:rPr>
                <w:rFonts w:cstheme="minorHAnsi"/>
                <w:sz w:val="36"/>
                <w:szCs w:val="36"/>
              </w:rPr>
            </w:pPr>
          </w:p>
          <w:p w:rsidR="00D90216" w:rsidRDefault="00D90216" w:rsidP="00D90216">
            <w:pPr>
              <w:pStyle w:val="ListParagraph"/>
              <w:spacing w:after="200" w:line="276" w:lineRule="auto"/>
              <w:rPr>
                <w:rFonts w:cstheme="minorHAnsi"/>
                <w:sz w:val="36"/>
                <w:szCs w:val="36"/>
              </w:rPr>
            </w:pPr>
          </w:p>
          <w:p w:rsidR="00D90216" w:rsidRDefault="00D90216" w:rsidP="00D90216">
            <w:pPr>
              <w:pStyle w:val="ListParagraph"/>
              <w:spacing w:after="200" w:line="276" w:lineRule="auto"/>
              <w:rPr>
                <w:rFonts w:cstheme="minorHAnsi"/>
                <w:sz w:val="36"/>
                <w:szCs w:val="36"/>
              </w:rPr>
            </w:pPr>
          </w:p>
          <w:p w:rsidR="00D90216" w:rsidRDefault="00D90216" w:rsidP="00D90216">
            <w:pPr>
              <w:pStyle w:val="ListParagraph"/>
              <w:spacing w:after="200" w:line="276" w:lineRule="auto"/>
              <w:rPr>
                <w:rFonts w:cstheme="minorHAnsi"/>
                <w:sz w:val="36"/>
                <w:szCs w:val="36"/>
              </w:rPr>
            </w:pPr>
          </w:p>
          <w:p w:rsidR="00D90216" w:rsidRDefault="00D90216" w:rsidP="00D90216">
            <w:pPr>
              <w:pStyle w:val="ListParagraph"/>
              <w:spacing w:after="200" w:line="276" w:lineRule="auto"/>
              <w:rPr>
                <w:rFonts w:cstheme="minorHAnsi"/>
                <w:sz w:val="36"/>
                <w:szCs w:val="36"/>
              </w:rPr>
            </w:pPr>
          </w:p>
          <w:p w:rsidR="00D90216" w:rsidRDefault="00D90216" w:rsidP="00D90216">
            <w:pPr>
              <w:pStyle w:val="ListParagraph"/>
              <w:spacing w:after="200" w:line="276" w:lineRule="auto"/>
              <w:rPr>
                <w:rFonts w:cstheme="minorHAnsi"/>
                <w:sz w:val="36"/>
                <w:szCs w:val="36"/>
              </w:rPr>
            </w:pPr>
          </w:p>
          <w:p w:rsidR="00D90216" w:rsidRDefault="00D90216" w:rsidP="00D90216">
            <w:pPr>
              <w:pStyle w:val="ListParagraph"/>
              <w:spacing w:after="200" w:line="276" w:lineRule="auto"/>
              <w:rPr>
                <w:rFonts w:cstheme="minorHAnsi"/>
                <w:sz w:val="36"/>
                <w:szCs w:val="36"/>
              </w:rPr>
            </w:pPr>
          </w:p>
          <w:p w:rsidR="00D90216" w:rsidRDefault="00D90216" w:rsidP="00D90216">
            <w:pPr>
              <w:pStyle w:val="ListParagraph"/>
              <w:spacing w:after="200" w:line="276" w:lineRule="auto"/>
              <w:rPr>
                <w:rFonts w:cstheme="minorHAnsi"/>
                <w:sz w:val="36"/>
                <w:szCs w:val="36"/>
              </w:rPr>
            </w:pPr>
          </w:p>
          <w:p w:rsidR="00D90216" w:rsidRDefault="00D90216" w:rsidP="00D90216">
            <w:pPr>
              <w:pStyle w:val="ListParagraph"/>
              <w:spacing w:after="200" w:line="276" w:lineRule="auto"/>
              <w:rPr>
                <w:rFonts w:cstheme="minorHAnsi"/>
                <w:sz w:val="36"/>
                <w:szCs w:val="36"/>
              </w:rPr>
            </w:pPr>
          </w:p>
          <w:p w:rsidR="00D90216" w:rsidRDefault="00D90216" w:rsidP="00D90216">
            <w:pPr>
              <w:pStyle w:val="ListParagraph"/>
              <w:spacing w:after="200" w:line="276" w:lineRule="auto"/>
              <w:rPr>
                <w:rFonts w:cstheme="minorHAnsi"/>
                <w:sz w:val="36"/>
                <w:szCs w:val="36"/>
              </w:rPr>
            </w:pPr>
            <w:r>
              <w:rPr>
                <w:rFonts w:cstheme="minorHAnsi"/>
                <w:sz w:val="36"/>
                <w:szCs w:val="36"/>
              </w:rPr>
              <w:t>From Thurs and Friday</w:t>
            </w:r>
          </w:p>
          <w:p w:rsidR="00B67986" w:rsidRDefault="00F0340B" w:rsidP="007F2B6C">
            <w:pPr>
              <w:pStyle w:val="ListParagraph"/>
              <w:numPr>
                <w:ilvl w:val="0"/>
                <w:numId w:val="1"/>
              </w:numPr>
              <w:spacing w:after="200" w:line="276" w:lineRule="auto"/>
              <w:rPr>
                <w:rFonts w:cstheme="minorHAnsi"/>
                <w:sz w:val="36"/>
                <w:szCs w:val="36"/>
              </w:rPr>
            </w:pPr>
            <w:r>
              <w:rPr>
                <w:rFonts w:cstheme="minorHAnsi"/>
                <w:sz w:val="36"/>
                <w:szCs w:val="36"/>
              </w:rPr>
              <w:t>Consider the quotes from the first three acts; for each quote, provide context and analysis</w:t>
            </w:r>
          </w:p>
          <w:p w:rsidR="007F2B6C" w:rsidRDefault="007F2B6C" w:rsidP="007F2B6C">
            <w:pPr>
              <w:pStyle w:val="ListParagraph"/>
              <w:numPr>
                <w:ilvl w:val="0"/>
                <w:numId w:val="9"/>
              </w:numPr>
              <w:rPr>
                <w:rFonts w:cstheme="minorHAnsi"/>
                <w:sz w:val="36"/>
                <w:szCs w:val="36"/>
              </w:rPr>
            </w:pPr>
            <w:r>
              <w:rPr>
                <w:rFonts w:cstheme="minorHAnsi"/>
                <w:sz w:val="36"/>
                <w:szCs w:val="36"/>
              </w:rPr>
              <w:t>“O me! What fray was here?”</w:t>
            </w:r>
            <w:r w:rsidR="003B3443">
              <w:rPr>
                <w:rFonts w:cstheme="minorHAnsi"/>
                <w:sz w:val="36"/>
                <w:szCs w:val="36"/>
              </w:rPr>
              <w:t xml:space="preserve"> (1.1.178</w:t>
            </w:r>
            <w:r>
              <w:rPr>
                <w:rFonts w:cstheme="minorHAnsi"/>
                <w:sz w:val="36"/>
                <w:szCs w:val="36"/>
              </w:rPr>
              <w:t>)</w:t>
            </w:r>
          </w:p>
          <w:p w:rsidR="007F2B6C" w:rsidRDefault="001F6760" w:rsidP="007F2B6C">
            <w:pPr>
              <w:pStyle w:val="ListParagraph"/>
              <w:numPr>
                <w:ilvl w:val="0"/>
                <w:numId w:val="9"/>
              </w:numPr>
              <w:rPr>
                <w:rFonts w:cstheme="minorHAnsi"/>
                <w:sz w:val="36"/>
                <w:szCs w:val="36"/>
              </w:rPr>
            </w:pPr>
            <w:r>
              <w:rPr>
                <w:rFonts w:cstheme="minorHAnsi"/>
                <w:sz w:val="36"/>
                <w:szCs w:val="36"/>
              </w:rPr>
              <w:t>"But, soft! W</w:t>
            </w:r>
            <w:r w:rsidR="007F2B6C" w:rsidRPr="007F2B6C">
              <w:rPr>
                <w:rFonts w:cstheme="minorHAnsi"/>
                <w:sz w:val="36"/>
                <w:szCs w:val="36"/>
              </w:rPr>
              <w:t>hat light through yonder window breaks? It is the east, and Juliet is the sun!" (2.2.2-3)</w:t>
            </w:r>
          </w:p>
          <w:p w:rsidR="007F2B6C" w:rsidRDefault="002E02A0" w:rsidP="007F2B6C">
            <w:pPr>
              <w:pStyle w:val="ListParagraph"/>
              <w:numPr>
                <w:ilvl w:val="0"/>
                <w:numId w:val="9"/>
              </w:numPr>
              <w:rPr>
                <w:rFonts w:cstheme="minorHAnsi"/>
                <w:sz w:val="36"/>
                <w:szCs w:val="36"/>
              </w:rPr>
            </w:pPr>
            <w:r>
              <w:rPr>
                <w:rFonts w:cstheme="minorHAnsi"/>
                <w:sz w:val="36"/>
                <w:szCs w:val="36"/>
              </w:rPr>
              <w:t>"O Romeo, Romeo! W</w:t>
            </w:r>
            <w:r w:rsidR="007F2B6C" w:rsidRPr="007F2B6C">
              <w:rPr>
                <w:rFonts w:cstheme="minorHAnsi"/>
                <w:sz w:val="36"/>
                <w:szCs w:val="36"/>
              </w:rPr>
              <w:t>h</w:t>
            </w:r>
            <w:r w:rsidR="00E33CE7">
              <w:rPr>
                <w:rFonts w:cstheme="minorHAnsi"/>
                <w:sz w:val="36"/>
                <w:szCs w:val="36"/>
              </w:rPr>
              <w:t>erefore art thou Romeo?" (2.2.36</w:t>
            </w:r>
            <w:r w:rsidR="007F2B6C" w:rsidRPr="007F2B6C">
              <w:rPr>
                <w:rFonts w:cstheme="minorHAnsi"/>
                <w:sz w:val="36"/>
                <w:szCs w:val="36"/>
              </w:rPr>
              <w:t>)</w:t>
            </w:r>
          </w:p>
          <w:p w:rsidR="007F2B6C" w:rsidRPr="007F2B6C" w:rsidRDefault="00116C1D" w:rsidP="007F2B6C">
            <w:pPr>
              <w:pStyle w:val="ListParagraph"/>
              <w:numPr>
                <w:ilvl w:val="0"/>
                <w:numId w:val="9"/>
              </w:numPr>
              <w:rPr>
                <w:rFonts w:cstheme="minorHAnsi"/>
                <w:sz w:val="36"/>
                <w:szCs w:val="36"/>
              </w:rPr>
            </w:pPr>
            <w:r w:rsidRPr="00116C1D">
              <w:rPr>
                <w:rFonts w:cstheme="minorHAnsi"/>
                <w:sz w:val="36"/>
                <w:szCs w:val="36"/>
              </w:rPr>
              <w:t>"Wisely and slow; they stumble that run fast"</w:t>
            </w:r>
            <w:r w:rsidRPr="00116C1D">
              <w:rPr>
                <w:rFonts w:cstheme="minorHAnsi"/>
                <w:sz w:val="36"/>
                <w:szCs w:val="36"/>
              </w:rPr>
              <w:br/>
              <w:t xml:space="preserve">- William Shakespeare, </w:t>
            </w:r>
            <w:r w:rsidRPr="00116C1D">
              <w:rPr>
                <w:rFonts w:cstheme="minorHAnsi"/>
                <w:i/>
                <w:iCs/>
                <w:sz w:val="36"/>
                <w:szCs w:val="36"/>
              </w:rPr>
              <w:t>Romeo and Juliet</w:t>
            </w:r>
            <w:r w:rsidRPr="00116C1D">
              <w:rPr>
                <w:rFonts w:cstheme="minorHAnsi"/>
                <w:sz w:val="36"/>
                <w:szCs w:val="36"/>
              </w:rPr>
              <w:t xml:space="preserve">, </w:t>
            </w:r>
            <w:r w:rsidR="003B3443">
              <w:rPr>
                <w:rFonts w:cstheme="minorHAnsi"/>
                <w:sz w:val="36"/>
                <w:szCs w:val="36"/>
              </w:rPr>
              <w:t>(</w:t>
            </w:r>
            <w:r w:rsidRPr="00116C1D">
              <w:rPr>
                <w:rFonts w:cstheme="minorHAnsi"/>
                <w:sz w:val="36"/>
                <w:szCs w:val="36"/>
              </w:rPr>
              <w:t>2.3</w:t>
            </w:r>
            <w:r w:rsidR="003B3443">
              <w:rPr>
                <w:rFonts w:cstheme="minorHAnsi"/>
                <w:sz w:val="36"/>
                <w:szCs w:val="36"/>
              </w:rPr>
              <w:t>.101)</w:t>
            </w:r>
          </w:p>
          <w:p w:rsidR="007F2B6C" w:rsidRDefault="007F2B6C" w:rsidP="007F2B6C">
            <w:pPr>
              <w:pStyle w:val="ListParagraph"/>
              <w:numPr>
                <w:ilvl w:val="0"/>
                <w:numId w:val="9"/>
              </w:numPr>
              <w:rPr>
                <w:rFonts w:cstheme="minorHAnsi"/>
                <w:sz w:val="36"/>
                <w:szCs w:val="36"/>
              </w:rPr>
            </w:pPr>
            <w:r>
              <w:t xml:space="preserve"> </w:t>
            </w:r>
            <w:r w:rsidRPr="007F2B6C">
              <w:rPr>
                <w:rFonts w:cstheme="minorHAnsi"/>
                <w:sz w:val="36"/>
                <w:szCs w:val="36"/>
              </w:rPr>
              <w:t>"A plagu</w:t>
            </w:r>
            <w:r w:rsidR="003B3443">
              <w:rPr>
                <w:rFonts w:cstheme="minorHAnsi"/>
                <w:sz w:val="36"/>
                <w:szCs w:val="36"/>
              </w:rPr>
              <w:t>e o' both your houses!" (3.1.94</w:t>
            </w:r>
            <w:r w:rsidRPr="007F2B6C">
              <w:rPr>
                <w:rFonts w:cstheme="minorHAnsi"/>
                <w:sz w:val="36"/>
                <w:szCs w:val="36"/>
              </w:rPr>
              <w:t>)</w:t>
            </w:r>
            <w:r w:rsidR="00116C1D" w:rsidRPr="00116C1D">
              <w:rPr>
                <w:vanish/>
              </w:rPr>
              <w:t xml:space="preserve"> </w:t>
            </w:r>
            <w:r w:rsidR="00116C1D" w:rsidRPr="00116C1D">
              <w:rPr>
                <w:rFonts w:cstheme="minorHAnsi"/>
                <w:vanish/>
                <w:sz w:val="36"/>
                <w:szCs w:val="36"/>
              </w:rPr>
              <w:t>O serpent heart, hid with a flowering face!</w:t>
            </w:r>
            <w:r w:rsidR="00116C1D" w:rsidRPr="00116C1D">
              <w:rPr>
                <w:rFonts w:cstheme="minorHAnsi"/>
                <w:vanish/>
                <w:sz w:val="36"/>
                <w:szCs w:val="36"/>
              </w:rPr>
              <w:br/>
              <w:t>Did ever dragon keep so fair a cave?</w:t>
            </w:r>
            <w:r w:rsidR="00116C1D" w:rsidRPr="00116C1D">
              <w:rPr>
                <w:rFonts w:cstheme="minorHAnsi"/>
                <w:vanish/>
                <w:sz w:val="36"/>
                <w:szCs w:val="36"/>
              </w:rPr>
              <w:br/>
              <w:t>Beautiful tyrant! fiend angelical!</w:t>
            </w:r>
            <w:r w:rsidR="00116C1D" w:rsidRPr="00116C1D">
              <w:rPr>
                <w:rFonts w:cstheme="minorHAnsi"/>
                <w:vanish/>
                <w:sz w:val="36"/>
                <w:szCs w:val="36"/>
              </w:rPr>
              <w:br/>
              <w:t>Dove-feather'd raven! wolvish-ravening lamb! (III, ii)</w:t>
            </w:r>
          </w:p>
          <w:p w:rsidR="00A64B67" w:rsidRDefault="00116C1D" w:rsidP="007F2B6C">
            <w:pPr>
              <w:pStyle w:val="ListParagraph"/>
              <w:numPr>
                <w:ilvl w:val="0"/>
                <w:numId w:val="9"/>
              </w:numPr>
              <w:rPr>
                <w:rFonts w:cstheme="minorHAnsi"/>
                <w:sz w:val="36"/>
                <w:szCs w:val="36"/>
              </w:rPr>
            </w:pPr>
            <w:r w:rsidRPr="00116C1D">
              <w:rPr>
                <w:rFonts w:cstheme="minorHAnsi"/>
                <w:vanish/>
                <w:sz w:val="36"/>
                <w:szCs w:val="36"/>
              </w:rPr>
              <w:lastRenderedPageBreak/>
              <w:t>O serpent heart, hid with a flowering face!</w:t>
            </w:r>
            <w:r w:rsidRPr="00116C1D">
              <w:rPr>
                <w:rFonts w:cstheme="minorHAnsi"/>
                <w:vanish/>
                <w:sz w:val="36"/>
                <w:szCs w:val="36"/>
              </w:rPr>
              <w:br/>
              <w:t>Did ever dragon keep so fair a cave?</w:t>
            </w:r>
            <w:r w:rsidRPr="00116C1D">
              <w:rPr>
                <w:rFonts w:cstheme="minorHAnsi"/>
                <w:vanish/>
                <w:sz w:val="36"/>
                <w:szCs w:val="36"/>
              </w:rPr>
              <w:br/>
              <w:t>Beautiful tyrant! fiend angelical!</w:t>
            </w:r>
            <w:r w:rsidRPr="00116C1D">
              <w:rPr>
                <w:rFonts w:cstheme="minorHAnsi"/>
                <w:vanish/>
                <w:sz w:val="36"/>
                <w:szCs w:val="36"/>
              </w:rPr>
              <w:br/>
              <w:t>Dove-feather'd raven! wolvish-ravening lamb! (III, ii)</w:t>
            </w:r>
            <w:r w:rsidR="00A64B67" w:rsidRPr="00A64B67">
              <w:rPr>
                <w:rFonts w:cstheme="minorHAnsi"/>
                <w:sz w:val="36"/>
                <w:szCs w:val="36"/>
              </w:rPr>
              <w:t>"Romeo is banished</w:t>
            </w:r>
            <w:proofErr w:type="gramStart"/>
            <w:r w:rsidR="00A64B67" w:rsidRPr="00A64B67">
              <w:rPr>
                <w:rFonts w:cstheme="minorHAnsi"/>
                <w:sz w:val="36"/>
                <w:szCs w:val="36"/>
              </w:rPr>
              <w:t>,</w:t>
            </w:r>
            <w:proofErr w:type="gramEnd"/>
            <w:r w:rsidR="00A64B67" w:rsidRPr="00A64B67">
              <w:rPr>
                <w:rFonts w:cstheme="minorHAnsi"/>
                <w:sz w:val="36"/>
                <w:szCs w:val="36"/>
              </w:rPr>
              <w:br/>
              <w:t>There is no end, no limit, measure, bound,</w:t>
            </w:r>
            <w:r w:rsidR="00A64B67" w:rsidRPr="00A64B67">
              <w:rPr>
                <w:rFonts w:cstheme="minorHAnsi"/>
                <w:sz w:val="36"/>
                <w:szCs w:val="36"/>
              </w:rPr>
              <w:br/>
              <w:t>In that word's death. No words can that woe sound."</w:t>
            </w:r>
            <w:r w:rsidR="00A64B67" w:rsidRPr="00A64B67">
              <w:rPr>
                <w:rFonts w:cstheme="minorHAnsi"/>
                <w:sz w:val="36"/>
                <w:szCs w:val="36"/>
              </w:rPr>
              <w:br/>
              <w:t xml:space="preserve">- William Shakespeare, </w:t>
            </w:r>
            <w:r w:rsidR="00A64B67" w:rsidRPr="00A64B67">
              <w:rPr>
                <w:rFonts w:cstheme="minorHAnsi"/>
                <w:i/>
                <w:iCs/>
                <w:sz w:val="36"/>
                <w:szCs w:val="36"/>
              </w:rPr>
              <w:t>Romeo and Juliet</w:t>
            </w:r>
            <w:r w:rsidR="00A64B67" w:rsidRPr="00A64B67">
              <w:rPr>
                <w:rFonts w:cstheme="minorHAnsi"/>
                <w:sz w:val="36"/>
                <w:szCs w:val="36"/>
              </w:rPr>
              <w:t xml:space="preserve">, </w:t>
            </w:r>
            <w:r w:rsidR="003B3443">
              <w:rPr>
                <w:rFonts w:cstheme="minorHAnsi"/>
                <w:sz w:val="36"/>
                <w:szCs w:val="36"/>
              </w:rPr>
              <w:t>(</w:t>
            </w:r>
            <w:r w:rsidR="00A64B67" w:rsidRPr="00A64B67">
              <w:rPr>
                <w:rFonts w:cstheme="minorHAnsi"/>
                <w:sz w:val="36"/>
                <w:szCs w:val="36"/>
              </w:rPr>
              <w:t>3.2</w:t>
            </w:r>
            <w:r w:rsidR="003B3443">
              <w:rPr>
                <w:rFonts w:cstheme="minorHAnsi"/>
                <w:sz w:val="36"/>
                <w:szCs w:val="36"/>
              </w:rPr>
              <w:t>.135-138)</w:t>
            </w:r>
          </w:p>
          <w:p w:rsidR="00E33CE7" w:rsidRDefault="00E33CE7" w:rsidP="007F2B6C">
            <w:pPr>
              <w:pStyle w:val="ListParagraph"/>
              <w:numPr>
                <w:ilvl w:val="0"/>
                <w:numId w:val="9"/>
              </w:numPr>
              <w:rPr>
                <w:rFonts w:cstheme="minorHAnsi"/>
                <w:sz w:val="36"/>
                <w:szCs w:val="36"/>
              </w:rPr>
            </w:pPr>
            <w:r>
              <w:rPr>
                <w:rFonts w:cstheme="minorHAnsi"/>
                <w:sz w:val="36"/>
                <w:szCs w:val="36"/>
              </w:rPr>
              <w:t>“Thou art wedded to calamity.” (3.3.2)</w:t>
            </w:r>
          </w:p>
          <w:tbl>
            <w:tblPr>
              <w:tblStyle w:val="TableGrid"/>
              <w:tblW w:w="11155" w:type="dxa"/>
              <w:tblLook w:val="04A0" w:firstRow="1" w:lastRow="0" w:firstColumn="1" w:lastColumn="0" w:noHBand="0" w:noVBand="1"/>
            </w:tblPr>
            <w:tblGrid>
              <w:gridCol w:w="2245"/>
              <w:gridCol w:w="2970"/>
              <w:gridCol w:w="5940"/>
            </w:tblGrid>
            <w:tr w:rsidR="00E33CE7" w:rsidTr="008C6ECD">
              <w:tc>
                <w:tcPr>
                  <w:tcW w:w="2245" w:type="dxa"/>
                </w:tcPr>
                <w:p w:rsidR="00E33CE7" w:rsidRDefault="00E33CE7" w:rsidP="00E33CE7">
                  <w:pPr>
                    <w:rPr>
                      <w:rFonts w:cstheme="minorHAnsi"/>
                      <w:sz w:val="36"/>
                      <w:szCs w:val="36"/>
                    </w:rPr>
                  </w:pPr>
                  <w:r>
                    <w:rPr>
                      <w:rFonts w:cstheme="minorHAnsi"/>
                      <w:sz w:val="36"/>
                      <w:szCs w:val="36"/>
                    </w:rPr>
                    <w:t>Quote:</w:t>
                  </w:r>
                </w:p>
              </w:tc>
              <w:tc>
                <w:tcPr>
                  <w:tcW w:w="2970" w:type="dxa"/>
                </w:tcPr>
                <w:p w:rsidR="00E33CE7" w:rsidRDefault="00E33CE7" w:rsidP="00E33CE7">
                  <w:pPr>
                    <w:rPr>
                      <w:rFonts w:cstheme="minorHAnsi"/>
                      <w:sz w:val="36"/>
                      <w:szCs w:val="36"/>
                    </w:rPr>
                  </w:pPr>
                  <w:r>
                    <w:rPr>
                      <w:rFonts w:cstheme="minorHAnsi"/>
                      <w:sz w:val="36"/>
                      <w:szCs w:val="36"/>
                    </w:rPr>
                    <w:t>Context (plot):</w:t>
                  </w:r>
                </w:p>
              </w:tc>
              <w:tc>
                <w:tcPr>
                  <w:tcW w:w="5940" w:type="dxa"/>
                </w:tcPr>
                <w:p w:rsidR="00E33CE7" w:rsidRDefault="00E33CE7" w:rsidP="00E33CE7">
                  <w:pPr>
                    <w:rPr>
                      <w:rFonts w:cstheme="minorHAnsi"/>
                      <w:sz w:val="36"/>
                      <w:szCs w:val="36"/>
                    </w:rPr>
                  </w:pPr>
                  <w:r>
                    <w:rPr>
                      <w:rFonts w:cstheme="minorHAnsi"/>
                      <w:sz w:val="36"/>
                      <w:szCs w:val="36"/>
                    </w:rPr>
                    <w:t>Meaning (theme)</w:t>
                  </w:r>
                </w:p>
              </w:tc>
            </w:tr>
            <w:tr w:rsidR="00E33CE7" w:rsidTr="008C6ECD">
              <w:tc>
                <w:tcPr>
                  <w:tcW w:w="2245" w:type="dxa"/>
                </w:tcPr>
                <w:p w:rsidR="00E33CE7" w:rsidRDefault="00E33CE7" w:rsidP="00E33CE7">
                  <w:pPr>
                    <w:rPr>
                      <w:rFonts w:cstheme="minorHAnsi"/>
                      <w:sz w:val="36"/>
                      <w:szCs w:val="36"/>
                    </w:rPr>
                  </w:pPr>
                  <w:r>
                    <w:rPr>
                      <w:rFonts w:cstheme="minorHAnsi"/>
                      <w:sz w:val="36"/>
                      <w:szCs w:val="36"/>
                    </w:rPr>
                    <w:t>3.3.2</w:t>
                  </w:r>
                </w:p>
                <w:p w:rsidR="00E33CE7" w:rsidRDefault="00E33CE7" w:rsidP="00E33CE7">
                  <w:pPr>
                    <w:rPr>
                      <w:rFonts w:cstheme="minorHAnsi"/>
                      <w:sz w:val="36"/>
                      <w:szCs w:val="36"/>
                    </w:rPr>
                  </w:pPr>
                  <w:r>
                    <w:rPr>
                      <w:rFonts w:cstheme="minorHAnsi"/>
                      <w:sz w:val="36"/>
                      <w:szCs w:val="36"/>
                    </w:rPr>
                    <w:t>“Thou art…”</w:t>
                  </w:r>
                </w:p>
                <w:p w:rsidR="00E33CE7" w:rsidRDefault="00E33CE7" w:rsidP="00E33CE7">
                  <w:pPr>
                    <w:rPr>
                      <w:rFonts w:cstheme="minorHAnsi"/>
                      <w:sz w:val="36"/>
                      <w:szCs w:val="36"/>
                    </w:rPr>
                  </w:pPr>
                  <w:r>
                    <w:rPr>
                      <w:rFonts w:cstheme="minorHAnsi"/>
                      <w:sz w:val="36"/>
                      <w:szCs w:val="36"/>
                    </w:rPr>
                    <w:t>Translation:</w:t>
                  </w:r>
                </w:p>
                <w:p w:rsidR="00E33CE7" w:rsidRDefault="00E33CE7" w:rsidP="00E33CE7">
                  <w:pPr>
                    <w:rPr>
                      <w:rFonts w:cstheme="minorHAnsi"/>
                      <w:sz w:val="36"/>
                      <w:szCs w:val="36"/>
                    </w:rPr>
                  </w:pPr>
                  <w:r>
                    <w:rPr>
                      <w:rFonts w:cstheme="minorHAnsi"/>
                      <w:sz w:val="36"/>
                      <w:szCs w:val="36"/>
                    </w:rPr>
                    <w:t>You are married to disaster</w:t>
                  </w:r>
                </w:p>
              </w:tc>
              <w:tc>
                <w:tcPr>
                  <w:tcW w:w="2970" w:type="dxa"/>
                </w:tcPr>
                <w:p w:rsidR="00E33CE7" w:rsidRDefault="00E33CE7" w:rsidP="00E33CE7">
                  <w:pPr>
                    <w:rPr>
                      <w:rFonts w:cstheme="minorHAnsi"/>
                      <w:sz w:val="36"/>
                      <w:szCs w:val="36"/>
                    </w:rPr>
                  </w:pPr>
                  <w:r>
                    <w:rPr>
                      <w:rFonts w:cstheme="minorHAnsi"/>
                      <w:sz w:val="36"/>
                      <w:szCs w:val="36"/>
                    </w:rPr>
                    <w:t>Friar Lawrence says this to Romeo after he has killed Juliet’s cousin as revenge for Mercutio</w:t>
                  </w:r>
                </w:p>
              </w:tc>
              <w:tc>
                <w:tcPr>
                  <w:tcW w:w="5940" w:type="dxa"/>
                </w:tcPr>
                <w:p w:rsidR="00E33CE7" w:rsidRDefault="00E33CE7" w:rsidP="00E33CE7">
                  <w:pPr>
                    <w:rPr>
                      <w:rFonts w:cstheme="minorHAnsi"/>
                      <w:sz w:val="36"/>
                      <w:szCs w:val="36"/>
                    </w:rPr>
                  </w:pPr>
                  <w:r>
                    <w:rPr>
                      <w:rFonts w:cstheme="minorHAnsi"/>
                      <w:sz w:val="36"/>
                      <w:szCs w:val="36"/>
                    </w:rPr>
                    <w:t>Romeo is married to Juliet, which they thought would bring t</w:t>
                  </w:r>
                  <w:r w:rsidR="00BA30B3">
                    <w:rPr>
                      <w:rFonts w:cstheme="minorHAnsi"/>
                      <w:sz w:val="36"/>
                      <w:szCs w:val="36"/>
                    </w:rPr>
                    <w:t>he familie</w:t>
                  </w:r>
                  <w:r>
                    <w:rPr>
                      <w:rFonts w:cstheme="minorHAnsi"/>
                      <w:sz w:val="36"/>
                      <w:szCs w:val="36"/>
                    </w:rPr>
                    <w:t>s together, but fate has intervened forcing the normally peaceful Romeo to murder Tybalt. This plot twist allows Shakespeare to highlight the deleterious nature of a groundless feud.  It is a thematically complex statement, because Romeo is now “fortune’s fool.” (3.1.140) Thus, the reader must question the relationship between fate and men’s actions.  For, if fate is man-made, the lovers are star-crossed because of the feud, not for any act of G-d or fate</w:t>
                  </w:r>
                </w:p>
              </w:tc>
            </w:tr>
            <w:tr w:rsidR="00E33CE7" w:rsidTr="008C6ECD">
              <w:tc>
                <w:tcPr>
                  <w:tcW w:w="2245" w:type="dxa"/>
                </w:tcPr>
                <w:p w:rsidR="00E33CE7" w:rsidRDefault="001C14F8" w:rsidP="00E33CE7">
                  <w:pPr>
                    <w:rPr>
                      <w:rFonts w:cstheme="minorHAnsi"/>
                      <w:sz w:val="36"/>
                      <w:szCs w:val="36"/>
                    </w:rPr>
                  </w:pPr>
                  <w:r>
                    <w:rPr>
                      <w:rFonts w:cstheme="minorHAnsi"/>
                      <w:sz w:val="36"/>
                      <w:szCs w:val="36"/>
                    </w:rPr>
                    <w:t>3.3.18</w:t>
                  </w:r>
                </w:p>
                <w:p w:rsidR="001C14F8" w:rsidRDefault="001C14F8" w:rsidP="00E33CE7">
                  <w:pPr>
                    <w:rPr>
                      <w:rFonts w:cstheme="minorHAnsi"/>
                      <w:sz w:val="36"/>
                      <w:szCs w:val="36"/>
                    </w:rPr>
                  </w:pPr>
                  <w:r>
                    <w:rPr>
                      <w:rFonts w:cstheme="minorHAnsi"/>
                      <w:sz w:val="36"/>
                      <w:szCs w:val="36"/>
                    </w:rPr>
                    <w:t>“There is no world without Verona walls.” Translation:</w:t>
                  </w:r>
                </w:p>
                <w:p w:rsidR="001C14F8" w:rsidRDefault="001C14F8" w:rsidP="00E33CE7">
                  <w:pPr>
                    <w:rPr>
                      <w:rFonts w:cstheme="minorHAnsi"/>
                      <w:sz w:val="36"/>
                      <w:szCs w:val="36"/>
                    </w:rPr>
                  </w:pPr>
                  <w:r>
                    <w:rPr>
                      <w:rFonts w:cstheme="minorHAnsi"/>
                      <w:sz w:val="36"/>
                      <w:szCs w:val="36"/>
                    </w:rPr>
                    <w:t>The world does not exist outside of Verona</w:t>
                  </w:r>
                </w:p>
              </w:tc>
              <w:tc>
                <w:tcPr>
                  <w:tcW w:w="2970" w:type="dxa"/>
                </w:tcPr>
                <w:p w:rsidR="00E33CE7" w:rsidRDefault="001C14F8" w:rsidP="00E33CE7">
                  <w:pPr>
                    <w:rPr>
                      <w:rFonts w:cstheme="minorHAnsi"/>
                      <w:sz w:val="36"/>
                      <w:szCs w:val="36"/>
                    </w:rPr>
                  </w:pPr>
                  <w:r>
                    <w:rPr>
                      <w:rFonts w:cstheme="minorHAnsi"/>
                      <w:sz w:val="36"/>
                      <w:szCs w:val="36"/>
                    </w:rPr>
                    <w:t xml:space="preserve">Romeo says this to Fr. Law. In reaction to his banishment. </w:t>
                  </w:r>
                </w:p>
              </w:tc>
              <w:tc>
                <w:tcPr>
                  <w:tcW w:w="5940" w:type="dxa"/>
                </w:tcPr>
                <w:p w:rsidR="00E33CE7" w:rsidRDefault="001C14F8" w:rsidP="00E33CE7">
                  <w:pPr>
                    <w:rPr>
                      <w:rFonts w:cstheme="minorHAnsi"/>
                      <w:sz w:val="36"/>
                      <w:szCs w:val="36"/>
                    </w:rPr>
                  </w:pPr>
                  <w:r>
                    <w:rPr>
                      <w:rFonts w:cstheme="minorHAnsi"/>
                      <w:sz w:val="36"/>
                      <w:szCs w:val="36"/>
                    </w:rPr>
                    <w:t xml:space="preserve">This quote shows that Romeo is so deeply in love with Juliet that he does not care that the world is larger than Verona.  His world is Juliet, which blinds him to the fact that he might be with her if he could be patient.  It also suggests that Fr. Law. Does know the outside world, and if Romeo would only be glad he is alive, in spite of the Prince’s threat, he might be with Juliet again.  Once again, he highlights the </w:t>
                  </w:r>
                  <w:r>
                    <w:rPr>
                      <w:rFonts w:cstheme="minorHAnsi"/>
                      <w:sz w:val="36"/>
                      <w:szCs w:val="36"/>
                    </w:rPr>
                    <w:lastRenderedPageBreak/>
                    <w:t>theme that people might be better off with patience rather than haste.</w:t>
                  </w:r>
                  <w:r w:rsidR="000E3A6C">
                    <w:rPr>
                      <w:rFonts w:cstheme="minorHAnsi"/>
                      <w:sz w:val="36"/>
                      <w:szCs w:val="36"/>
                    </w:rPr>
                    <w:t xml:space="preserve"> </w:t>
                  </w:r>
                </w:p>
              </w:tc>
            </w:tr>
            <w:tr w:rsidR="00FA7528" w:rsidTr="008C6ECD">
              <w:tc>
                <w:tcPr>
                  <w:tcW w:w="2245" w:type="dxa"/>
                </w:tcPr>
                <w:p w:rsidR="00FA7528" w:rsidRDefault="00FE35C1" w:rsidP="00E33CE7">
                  <w:pPr>
                    <w:rPr>
                      <w:rFonts w:cstheme="minorHAnsi"/>
                      <w:sz w:val="36"/>
                      <w:szCs w:val="36"/>
                    </w:rPr>
                  </w:pPr>
                  <w:r>
                    <w:rPr>
                      <w:rFonts w:cstheme="minorHAnsi"/>
                      <w:sz w:val="36"/>
                      <w:szCs w:val="36"/>
                    </w:rPr>
                    <w:lastRenderedPageBreak/>
                    <w:t>3.5.55-56</w:t>
                  </w:r>
                </w:p>
                <w:p w:rsidR="00FE35C1" w:rsidRDefault="00FE35C1" w:rsidP="00E33CE7">
                  <w:pPr>
                    <w:rPr>
                      <w:rFonts w:cstheme="minorHAnsi"/>
                      <w:sz w:val="36"/>
                      <w:szCs w:val="36"/>
                    </w:rPr>
                  </w:pPr>
                  <w:r>
                    <w:rPr>
                      <w:rFonts w:cstheme="minorHAnsi"/>
                      <w:sz w:val="36"/>
                      <w:szCs w:val="36"/>
                    </w:rPr>
                    <w:t>“Methinks I see thee, now thou art so low, as one dead in the bottom of a tomb”</w:t>
                  </w:r>
                </w:p>
                <w:p w:rsidR="00FE35C1" w:rsidRDefault="00FE35C1" w:rsidP="00E33CE7">
                  <w:pPr>
                    <w:rPr>
                      <w:rFonts w:cstheme="minorHAnsi"/>
                      <w:sz w:val="36"/>
                      <w:szCs w:val="36"/>
                    </w:rPr>
                  </w:pPr>
                  <w:r>
                    <w:rPr>
                      <w:rFonts w:cstheme="minorHAnsi"/>
                      <w:sz w:val="36"/>
                      <w:szCs w:val="36"/>
                    </w:rPr>
                    <w:t>Translation:</w:t>
                  </w:r>
                </w:p>
                <w:p w:rsidR="00FE35C1" w:rsidRDefault="00FE35C1" w:rsidP="00E33CE7">
                  <w:pPr>
                    <w:rPr>
                      <w:rFonts w:cstheme="minorHAnsi"/>
                      <w:sz w:val="36"/>
                      <w:szCs w:val="36"/>
                    </w:rPr>
                  </w:pPr>
                  <w:r>
                    <w:rPr>
                      <w:rFonts w:cstheme="minorHAnsi"/>
                      <w:sz w:val="36"/>
                      <w:szCs w:val="36"/>
                    </w:rPr>
                    <w:t>I think I see you dead and buried</w:t>
                  </w:r>
                </w:p>
              </w:tc>
              <w:tc>
                <w:tcPr>
                  <w:tcW w:w="2970" w:type="dxa"/>
                </w:tcPr>
                <w:p w:rsidR="00FA7528" w:rsidRDefault="00FE35C1" w:rsidP="00E33CE7">
                  <w:pPr>
                    <w:rPr>
                      <w:rFonts w:cstheme="minorHAnsi"/>
                      <w:sz w:val="36"/>
                      <w:szCs w:val="36"/>
                    </w:rPr>
                  </w:pPr>
                  <w:r>
                    <w:rPr>
                      <w:rFonts w:cstheme="minorHAnsi"/>
                      <w:sz w:val="36"/>
                      <w:szCs w:val="36"/>
                    </w:rPr>
                    <w:t>Juliet says this to Romeo as he is leaving for his banishment after they spent the night together.</w:t>
                  </w:r>
                  <w:r w:rsidR="00965BE8">
                    <w:rPr>
                      <w:rFonts w:cstheme="minorHAnsi"/>
                      <w:sz w:val="36"/>
                      <w:szCs w:val="36"/>
                    </w:rPr>
                    <w:t xml:space="preserve">  He is descending the rope ladder from Juliet’s bedroom.</w:t>
                  </w:r>
                </w:p>
              </w:tc>
              <w:tc>
                <w:tcPr>
                  <w:tcW w:w="5940" w:type="dxa"/>
                </w:tcPr>
                <w:p w:rsidR="00FA7528" w:rsidRDefault="00FA7528" w:rsidP="00E33CE7">
                  <w:pPr>
                    <w:rPr>
                      <w:rFonts w:cstheme="minorHAnsi"/>
                      <w:sz w:val="36"/>
                      <w:szCs w:val="36"/>
                    </w:rPr>
                  </w:pPr>
                  <w:r>
                    <w:rPr>
                      <w:rFonts w:cstheme="minorHAnsi"/>
                      <w:sz w:val="36"/>
                      <w:szCs w:val="36"/>
                    </w:rPr>
                    <w:t xml:space="preserve">A: </w:t>
                  </w:r>
                  <w:r w:rsidR="00965BE8">
                    <w:rPr>
                      <w:rFonts w:cstheme="minorHAnsi"/>
                      <w:sz w:val="36"/>
                      <w:szCs w:val="36"/>
                    </w:rPr>
                    <w:t>Juliet looks down at Romeo as he is</w:t>
                  </w:r>
                </w:p>
                <w:p w:rsidR="00EF3F36" w:rsidRDefault="00965BE8" w:rsidP="00E33CE7">
                  <w:pPr>
                    <w:rPr>
                      <w:rFonts w:cstheme="minorHAnsi"/>
                      <w:sz w:val="36"/>
                      <w:szCs w:val="36"/>
                    </w:rPr>
                  </w:pPr>
                  <w:r>
                    <w:rPr>
                      <w:rFonts w:cstheme="minorHAnsi"/>
                      <w:sz w:val="36"/>
                      <w:szCs w:val="36"/>
                    </w:rPr>
                    <w:t>Leaving for his banishment and she imagines him dead.  This imagining is not by accident.</w:t>
                  </w:r>
                </w:p>
              </w:tc>
            </w:tr>
          </w:tbl>
          <w:p w:rsidR="007F2B6C" w:rsidRPr="00E33CE7" w:rsidRDefault="00A64B67" w:rsidP="00E33CE7">
            <w:pPr>
              <w:rPr>
                <w:rFonts w:cstheme="minorHAnsi"/>
                <w:sz w:val="36"/>
                <w:szCs w:val="36"/>
              </w:rPr>
            </w:pPr>
            <w:r w:rsidRPr="00E33CE7">
              <w:rPr>
                <w:rFonts w:cstheme="minorHAnsi"/>
                <w:sz w:val="36"/>
                <w:szCs w:val="36"/>
              </w:rPr>
              <w:br/>
            </w:r>
          </w:p>
          <w:p w:rsidR="007F2B6C" w:rsidRPr="007F2B6C" w:rsidRDefault="007F2B6C" w:rsidP="007F2B6C">
            <w:pPr>
              <w:rPr>
                <w:rFonts w:cstheme="minorHAnsi"/>
                <w:sz w:val="36"/>
                <w:szCs w:val="36"/>
              </w:rPr>
            </w:pPr>
          </w:p>
          <w:p w:rsidR="00C64486" w:rsidRPr="00B67986" w:rsidRDefault="004422AB" w:rsidP="007F2B6C">
            <w:pPr>
              <w:pStyle w:val="ListParagraph"/>
              <w:numPr>
                <w:ilvl w:val="0"/>
                <w:numId w:val="1"/>
              </w:numPr>
              <w:rPr>
                <w:rFonts w:cstheme="minorHAnsi"/>
                <w:sz w:val="36"/>
                <w:szCs w:val="36"/>
              </w:rPr>
            </w:pPr>
            <w:r>
              <w:rPr>
                <w:rFonts w:cstheme="minorHAnsi"/>
                <w:sz w:val="36"/>
                <w:szCs w:val="36"/>
              </w:rPr>
              <w:t>Ho</w:t>
            </w:r>
            <w:r w:rsidR="007F2B6C">
              <w:rPr>
                <w:rFonts w:cstheme="minorHAnsi"/>
                <w:sz w:val="36"/>
                <w:szCs w:val="36"/>
              </w:rPr>
              <w:t>w does each quote develop theme</w:t>
            </w:r>
            <w:r w:rsidR="00B67986">
              <w:rPr>
                <w:rFonts w:cstheme="minorHAnsi"/>
                <w:sz w:val="36"/>
                <w:szCs w:val="36"/>
              </w:rPr>
              <w:t>?</w:t>
            </w:r>
            <w:r w:rsidR="00F60C44">
              <w:rPr>
                <w:rFonts w:cstheme="minorHAnsi"/>
                <w:sz w:val="36"/>
                <w:szCs w:val="36"/>
              </w:rPr>
              <w:t xml:space="preserve"> </w:t>
            </w:r>
            <w:r w:rsidR="000A39EC">
              <w:rPr>
                <w:rFonts w:cstheme="minorHAnsi"/>
                <w:sz w:val="36"/>
                <w:szCs w:val="36"/>
              </w:rPr>
              <w:t xml:space="preserve">        </w:t>
            </w:r>
          </w:p>
          <w:p w:rsidR="000A39EC" w:rsidRDefault="004422AB" w:rsidP="007F2B6C">
            <w:pPr>
              <w:pStyle w:val="ListParagraph"/>
              <w:numPr>
                <w:ilvl w:val="0"/>
                <w:numId w:val="1"/>
              </w:numPr>
              <w:rPr>
                <w:rFonts w:cstheme="minorHAnsi"/>
                <w:sz w:val="36"/>
                <w:szCs w:val="36"/>
              </w:rPr>
            </w:pPr>
            <w:r>
              <w:rPr>
                <w:rFonts w:cstheme="minorHAnsi"/>
                <w:sz w:val="36"/>
                <w:szCs w:val="36"/>
              </w:rPr>
              <w:t>Study Acts 1 through 3</w:t>
            </w:r>
          </w:p>
          <w:p w:rsidR="00051E8E" w:rsidRDefault="004422AB" w:rsidP="007F2B6C">
            <w:pPr>
              <w:pStyle w:val="ListParagraph"/>
              <w:numPr>
                <w:ilvl w:val="0"/>
                <w:numId w:val="1"/>
              </w:numPr>
              <w:rPr>
                <w:rFonts w:cstheme="minorHAnsi"/>
                <w:sz w:val="36"/>
                <w:szCs w:val="36"/>
              </w:rPr>
            </w:pPr>
            <w:r>
              <w:rPr>
                <w:rFonts w:cstheme="minorHAnsi"/>
                <w:sz w:val="36"/>
                <w:szCs w:val="36"/>
              </w:rPr>
              <w:t>Make a chart in which you p</w:t>
            </w:r>
            <w:r w:rsidR="00051E8E">
              <w:rPr>
                <w:rFonts w:cstheme="minorHAnsi"/>
                <w:sz w:val="36"/>
                <w:szCs w:val="36"/>
              </w:rPr>
              <w:t>rovide quote with line number</w:t>
            </w:r>
            <w:r>
              <w:rPr>
                <w:rFonts w:cstheme="minorHAnsi"/>
                <w:sz w:val="36"/>
                <w:szCs w:val="36"/>
              </w:rPr>
              <w:t>, who is speaking, the context,</w:t>
            </w:r>
            <w:r w:rsidR="00051E8E">
              <w:rPr>
                <w:rFonts w:cstheme="minorHAnsi"/>
                <w:sz w:val="36"/>
                <w:szCs w:val="36"/>
              </w:rPr>
              <w:t xml:space="preserve"> an</w:t>
            </w:r>
            <w:r>
              <w:rPr>
                <w:rFonts w:cstheme="minorHAnsi"/>
                <w:sz w:val="36"/>
                <w:szCs w:val="36"/>
              </w:rPr>
              <w:t xml:space="preserve">d explain how </w:t>
            </w:r>
            <w:r w:rsidR="00051E8E">
              <w:rPr>
                <w:rFonts w:cstheme="minorHAnsi"/>
                <w:sz w:val="36"/>
                <w:szCs w:val="36"/>
              </w:rPr>
              <w:t>each</w:t>
            </w:r>
            <w:r>
              <w:rPr>
                <w:rFonts w:cstheme="minorHAnsi"/>
                <w:sz w:val="36"/>
                <w:szCs w:val="36"/>
              </w:rPr>
              <w:t xml:space="preserve"> quote develops the story</w:t>
            </w:r>
          </w:p>
          <w:p w:rsidR="00F14507" w:rsidRPr="006A0542" w:rsidRDefault="0052750D" w:rsidP="007F2B6C">
            <w:pPr>
              <w:pStyle w:val="ListParagraph"/>
              <w:numPr>
                <w:ilvl w:val="0"/>
                <w:numId w:val="1"/>
              </w:numPr>
              <w:rPr>
                <w:rFonts w:cstheme="minorHAnsi"/>
                <w:sz w:val="36"/>
                <w:szCs w:val="36"/>
              </w:rPr>
            </w:pPr>
            <w:r>
              <w:rPr>
                <w:rFonts w:cstheme="minorHAnsi"/>
                <w:sz w:val="36"/>
                <w:szCs w:val="36"/>
              </w:rPr>
              <w:t>Exit Ticket:</w:t>
            </w:r>
            <w:r w:rsidR="004422AB">
              <w:rPr>
                <w:rFonts w:cstheme="minorHAnsi"/>
                <w:sz w:val="36"/>
                <w:szCs w:val="36"/>
              </w:rPr>
              <w:t xml:space="preserve">  Turn in chart</w:t>
            </w:r>
          </w:p>
          <w:p w:rsidR="00DE0324" w:rsidRPr="002F6B76" w:rsidRDefault="00DE0324" w:rsidP="002D65D1">
            <w:pPr>
              <w:rPr>
                <w:rFonts w:cstheme="minorHAnsi"/>
                <w:sz w:val="24"/>
              </w:rPr>
            </w:pPr>
          </w:p>
          <w:p w:rsidR="00DE0324" w:rsidRPr="002F6B76" w:rsidRDefault="00DE0324" w:rsidP="002D65D1">
            <w:pPr>
              <w:rPr>
                <w:rFonts w:cstheme="minorHAnsi"/>
                <w:sz w:val="24"/>
              </w:rPr>
            </w:pPr>
          </w:p>
        </w:tc>
      </w:tr>
      <w:tr w:rsidR="00DE0324" w:rsidRPr="002F6B76" w:rsidTr="002D65D1">
        <w:tc>
          <w:tcPr>
            <w:tcW w:w="11016" w:type="dxa"/>
          </w:tcPr>
          <w:p w:rsidR="00DE0324" w:rsidRDefault="00DE0324" w:rsidP="002D65D1">
            <w:pPr>
              <w:rPr>
                <w:rFonts w:cstheme="minorHAnsi"/>
                <w:sz w:val="36"/>
                <w:szCs w:val="36"/>
              </w:rPr>
            </w:pPr>
            <w:r w:rsidRPr="00F712B2">
              <w:rPr>
                <w:rFonts w:cstheme="minorHAnsi"/>
                <w:sz w:val="36"/>
                <w:szCs w:val="36"/>
              </w:rPr>
              <w:lastRenderedPageBreak/>
              <w:t>Homework:</w:t>
            </w:r>
          </w:p>
          <w:p w:rsidR="002D65D1" w:rsidRPr="00F712B2" w:rsidRDefault="00146730" w:rsidP="002D65D1">
            <w:pPr>
              <w:rPr>
                <w:rFonts w:cstheme="minorHAnsi"/>
                <w:sz w:val="36"/>
                <w:szCs w:val="36"/>
              </w:rPr>
            </w:pPr>
            <w:r>
              <w:rPr>
                <w:rFonts w:cstheme="minorHAnsi"/>
                <w:sz w:val="36"/>
                <w:szCs w:val="36"/>
              </w:rPr>
              <w:t>Read remainder of play</w:t>
            </w:r>
            <w:r w:rsidR="00FA7528">
              <w:rPr>
                <w:rFonts w:cstheme="minorHAnsi"/>
                <w:sz w:val="36"/>
                <w:szCs w:val="36"/>
              </w:rPr>
              <w:t xml:space="preserve">. Consider </w:t>
            </w:r>
            <w:proofErr w:type="gramStart"/>
            <w:r w:rsidR="00FA7528">
              <w:rPr>
                <w:rFonts w:cstheme="minorHAnsi"/>
                <w:sz w:val="36"/>
                <w:szCs w:val="36"/>
              </w:rPr>
              <w:t>– ?</w:t>
            </w:r>
            <w:proofErr w:type="gramEnd"/>
          </w:p>
          <w:p w:rsidR="00DE0324" w:rsidRPr="002F6B76" w:rsidRDefault="00DE0324" w:rsidP="00B24925">
            <w:pPr>
              <w:rPr>
                <w:rFonts w:cstheme="minorHAnsi"/>
                <w:sz w:val="24"/>
              </w:rPr>
            </w:pPr>
          </w:p>
        </w:tc>
      </w:tr>
    </w:tbl>
    <w:p w:rsidR="00DE0324" w:rsidRPr="002F6B76" w:rsidRDefault="00DE0324" w:rsidP="00DE0324">
      <w:pPr>
        <w:spacing w:after="0" w:line="240" w:lineRule="auto"/>
        <w:rPr>
          <w:rFonts w:cstheme="minorHAnsi"/>
          <w:sz w:val="24"/>
        </w:rPr>
      </w:pPr>
    </w:p>
    <w:p w:rsidR="006F33E8" w:rsidRDefault="006F33E8"/>
    <w:sectPr w:rsidR="006F33E8" w:rsidSect="002D65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11.5pt;height:11.5pt" o:bullet="t">
        <v:imagedata r:id="rId1" o:title="mso40B"/>
      </v:shape>
    </w:pict>
  </w:numPicBullet>
  <w:abstractNum w:abstractNumId="0">
    <w:nsid w:val="02372C12"/>
    <w:multiLevelType w:val="hybridMultilevel"/>
    <w:tmpl w:val="C8F05D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B56115"/>
    <w:multiLevelType w:val="hybridMultilevel"/>
    <w:tmpl w:val="60563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CD0C62"/>
    <w:multiLevelType w:val="hybridMultilevel"/>
    <w:tmpl w:val="9BC66694"/>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660B46"/>
    <w:multiLevelType w:val="hybridMultilevel"/>
    <w:tmpl w:val="95E882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121057"/>
    <w:multiLevelType w:val="hybridMultilevel"/>
    <w:tmpl w:val="3E6C10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5D65A1"/>
    <w:multiLevelType w:val="hybridMultilevel"/>
    <w:tmpl w:val="92BCA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BA1D18"/>
    <w:multiLevelType w:val="hybridMultilevel"/>
    <w:tmpl w:val="C408DD14"/>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3C828BB"/>
    <w:multiLevelType w:val="hybridMultilevel"/>
    <w:tmpl w:val="A1C22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A9756F"/>
    <w:multiLevelType w:val="hybridMultilevel"/>
    <w:tmpl w:val="E8D0F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6A3998"/>
    <w:multiLevelType w:val="hybridMultilevel"/>
    <w:tmpl w:val="D2F0E9E8"/>
    <w:lvl w:ilvl="0" w:tplc="828E2A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AB15519"/>
    <w:multiLevelType w:val="hybridMultilevel"/>
    <w:tmpl w:val="BCCC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E65F15"/>
    <w:multiLevelType w:val="hybridMultilevel"/>
    <w:tmpl w:val="55F4CB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BA31C3"/>
    <w:multiLevelType w:val="hybridMultilevel"/>
    <w:tmpl w:val="946C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FA0FC0"/>
    <w:multiLevelType w:val="hybridMultilevel"/>
    <w:tmpl w:val="F6C21A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10"/>
  </w:num>
  <w:num w:numId="5">
    <w:abstractNumId w:val="12"/>
  </w:num>
  <w:num w:numId="6">
    <w:abstractNumId w:val="13"/>
  </w:num>
  <w:num w:numId="7">
    <w:abstractNumId w:val="1"/>
  </w:num>
  <w:num w:numId="8">
    <w:abstractNumId w:val="6"/>
  </w:num>
  <w:num w:numId="9">
    <w:abstractNumId w:val="2"/>
  </w:num>
  <w:num w:numId="10">
    <w:abstractNumId w:val="4"/>
  </w:num>
  <w:num w:numId="11">
    <w:abstractNumId w:val="3"/>
  </w:num>
  <w:num w:numId="12">
    <w:abstractNumId w:val="7"/>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324"/>
    <w:rsid w:val="00042529"/>
    <w:rsid w:val="00051E8E"/>
    <w:rsid w:val="0006052C"/>
    <w:rsid w:val="000674D8"/>
    <w:rsid w:val="0007098F"/>
    <w:rsid w:val="000723B3"/>
    <w:rsid w:val="000A39EC"/>
    <w:rsid w:val="000C7D58"/>
    <w:rsid w:val="000E3A6C"/>
    <w:rsid w:val="000E62DA"/>
    <w:rsid w:val="0010312B"/>
    <w:rsid w:val="00116C1D"/>
    <w:rsid w:val="00146730"/>
    <w:rsid w:val="001C14F8"/>
    <w:rsid w:val="001F6760"/>
    <w:rsid w:val="00231051"/>
    <w:rsid w:val="00263348"/>
    <w:rsid w:val="002701A8"/>
    <w:rsid w:val="002D65D1"/>
    <w:rsid w:val="002E02A0"/>
    <w:rsid w:val="002F6405"/>
    <w:rsid w:val="0031130B"/>
    <w:rsid w:val="003128F0"/>
    <w:rsid w:val="00330A4D"/>
    <w:rsid w:val="00331C05"/>
    <w:rsid w:val="00343E98"/>
    <w:rsid w:val="00374413"/>
    <w:rsid w:val="003B3443"/>
    <w:rsid w:val="004317FF"/>
    <w:rsid w:val="004422AB"/>
    <w:rsid w:val="00471F02"/>
    <w:rsid w:val="004C1937"/>
    <w:rsid w:val="004C6369"/>
    <w:rsid w:val="004C7CAF"/>
    <w:rsid w:val="00510B2E"/>
    <w:rsid w:val="005145DD"/>
    <w:rsid w:val="00515EC5"/>
    <w:rsid w:val="0052750D"/>
    <w:rsid w:val="00551CD7"/>
    <w:rsid w:val="0056118D"/>
    <w:rsid w:val="005775A3"/>
    <w:rsid w:val="005820D2"/>
    <w:rsid w:val="005D0AD3"/>
    <w:rsid w:val="006C127B"/>
    <w:rsid w:val="006E1F9A"/>
    <w:rsid w:val="006F33E8"/>
    <w:rsid w:val="007131DF"/>
    <w:rsid w:val="007C522A"/>
    <w:rsid w:val="007F2B6C"/>
    <w:rsid w:val="00817ABC"/>
    <w:rsid w:val="00817B01"/>
    <w:rsid w:val="0082361E"/>
    <w:rsid w:val="00873A4A"/>
    <w:rsid w:val="008950A0"/>
    <w:rsid w:val="008A163C"/>
    <w:rsid w:val="008C40A6"/>
    <w:rsid w:val="008C6ECD"/>
    <w:rsid w:val="009469A1"/>
    <w:rsid w:val="009624E9"/>
    <w:rsid w:val="00965BE8"/>
    <w:rsid w:val="00977E44"/>
    <w:rsid w:val="0098078D"/>
    <w:rsid w:val="00987330"/>
    <w:rsid w:val="009D55AB"/>
    <w:rsid w:val="009D77F9"/>
    <w:rsid w:val="009F6799"/>
    <w:rsid w:val="00A52ACD"/>
    <w:rsid w:val="00A556DC"/>
    <w:rsid w:val="00A60C04"/>
    <w:rsid w:val="00A64B67"/>
    <w:rsid w:val="00A82ECB"/>
    <w:rsid w:val="00B24925"/>
    <w:rsid w:val="00B517F2"/>
    <w:rsid w:val="00B53DC3"/>
    <w:rsid w:val="00B546CF"/>
    <w:rsid w:val="00B67986"/>
    <w:rsid w:val="00B943F8"/>
    <w:rsid w:val="00B95085"/>
    <w:rsid w:val="00BA30B3"/>
    <w:rsid w:val="00BF3BDD"/>
    <w:rsid w:val="00BF416D"/>
    <w:rsid w:val="00C0132B"/>
    <w:rsid w:val="00C64486"/>
    <w:rsid w:val="00D003B5"/>
    <w:rsid w:val="00D25D7B"/>
    <w:rsid w:val="00D63231"/>
    <w:rsid w:val="00D66F07"/>
    <w:rsid w:val="00D704E4"/>
    <w:rsid w:val="00D90216"/>
    <w:rsid w:val="00D92ADA"/>
    <w:rsid w:val="00DD415C"/>
    <w:rsid w:val="00DE0324"/>
    <w:rsid w:val="00E33CE7"/>
    <w:rsid w:val="00E3688D"/>
    <w:rsid w:val="00EF3F36"/>
    <w:rsid w:val="00F0340B"/>
    <w:rsid w:val="00F14507"/>
    <w:rsid w:val="00F60C44"/>
    <w:rsid w:val="00F6752C"/>
    <w:rsid w:val="00F77199"/>
    <w:rsid w:val="00FA7528"/>
    <w:rsid w:val="00FE35C1"/>
    <w:rsid w:val="00FE4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3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0324"/>
    <w:pPr>
      <w:ind w:left="720"/>
      <w:contextualSpacing/>
    </w:pPr>
  </w:style>
  <w:style w:type="character" w:styleId="Hyperlink">
    <w:name w:val="Hyperlink"/>
    <w:basedOn w:val="DefaultParagraphFont"/>
    <w:uiPriority w:val="99"/>
    <w:unhideWhenUsed/>
    <w:rsid w:val="00DE0324"/>
    <w:rPr>
      <w:color w:val="0000FF" w:themeColor="hyperlink"/>
      <w:u w:val="single"/>
    </w:rPr>
  </w:style>
  <w:style w:type="paragraph" w:styleId="BalloonText">
    <w:name w:val="Balloon Text"/>
    <w:basedOn w:val="Normal"/>
    <w:link w:val="BalloonTextChar"/>
    <w:uiPriority w:val="99"/>
    <w:semiHidden/>
    <w:unhideWhenUsed/>
    <w:rsid w:val="009D7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7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3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0324"/>
    <w:pPr>
      <w:ind w:left="720"/>
      <w:contextualSpacing/>
    </w:pPr>
  </w:style>
  <w:style w:type="character" w:styleId="Hyperlink">
    <w:name w:val="Hyperlink"/>
    <w:basedOn w:val="DefaultParagraphFont"/>
    <w:uiPriority w:val="99"/>
    <w:unhideWhenUsed/>
    <w:rsid w:val="00DE0324"/>
    <w:rPr>
      <w:color w:val="0000FF" w:themeColor="hyperlink"/>
      <w:u w:val="single"/>
    </w:rPr>
  </w:style>
  <w:style w:type="paragraph" w:styleId="BalloonText">
    <w:name w:val="Balloon Text"/>
    <w:basedOn w:val="Normal"/>
    <w:link w:val="BalloonTextChar"/>
    <w:uiPriority w:val="99"/>
    <w:semiHidden/>
    <w:unhideWhenUsed/>
    <w:rsid w:val="009D7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7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nycmsenglish.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griffi5@schools.nyc.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6</Pages>
  <Words>1278</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8552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6</cp:revision>
  <cp:lastPrinted>2016-01-07T11:42:00Z</cp:lastPrinted>
  <dcterms:created xsi:type="dcterms:W3CDTF">2016-01-08T12:55:00Z</dcterms:created>
  <dcterms:modified xsi:type="dcterms:W3CDTF">2016-01-08T19:40:00Z</dcterms:modified>
</cp:coreProperties>
</file>