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A3" w:rsidRDefault="00A851A3" w:rsidP="00A851A3">
      <w:pPr>
        <w:pStyle w:val="ListParagraph"/>
        <w:tabs>
          <w:tab w:val="left" w:pos="1428"/>
        </w:tabs>
        <w:jc w:val="center"/>
        <w:rPr>
          <w:rFonts w:cstheme="minorHAnsi"/>
          <w:sz w:val="72"/>
          <w:szCs w:val="72"/>
        </w:rPr>
      </w:pPr>
      <w:r>
        <w:rPr>
          <w:rFonts w:cstheme="minorHAnsi"/>
          <w:sz w:val="72"/>
          <w:szCs w:val="72"/>
        </w:rPr>
        <w:t>Essay</w:t>
      </w:r>
    </w:p>
    <w:p w:rsidR="00A851A3" w:rsidRDefault="00A851A3" w:rsidP="00A851A3">
      <w:pPr>
        <w:pStyle w:val="ListParagraph"/>
        <w:tabs>
          <w:tab w:val="left" w:pos="1428"/>
        </w:tabs>
        <w:rPr>
          <w:rFonts w:cstheme="minorHAnsi"/>
          <w:sz w:val="36"/>
          <w:szCs w:val="36"/>
        </w:rPr>
      </w:pPr>
      <w:r>
        <w:rPr>
          <w:rFonts w:cstheme="minorHAnsi"/>
          <w:sz w:val="36"/>
          <w:szCs w:val="36"/>
        </w:rPr>
        <w:t>Explain the metaphor in</w:t>
      </w:r>
      <w:r w:rsidR="00280C28">
        <w:rPr>
          <w:rFonts w:cstheme="minorHAnsi"/>
          <w:sz w:val="36"/>
          <w:szCs w:val="36"/>
        </w:rPr>
        <w:t xml:space="preserve"> the</w:t>
      </w:r>
      <w:r>
        <w:rPr>
          <w:rFonts w:cstheme="minorHAnsi"/>
          <w:sz w:val="36"/>
          <w:szCs w:val="36"/>
        </w:rPr>
        <w:t xml:space="preserve"> title</w:t>
      </w:r>
      <w:r>
        <w:t xml:space="preserve"> </w:t>
      </w:r>
      <w:r w:rsidRPr="005F77AC">
        <w:rPr>
          <w:rFonts w:cstheme="minorHAnsi"/>
          <w:i/>
          <w:sz w:val="36"/>
          <w:szCs w:val="36"/>
        </w:rPr>
        <w:t>The Effect of Gamma Rays on Man-in-the-Moon Marigolds.</w:t>
      </w:r>
      <w:r>
        <w:rPr>
          <w:rFonts w:cstheme="minorHAnsi"/>
          <w:sz w:val="36"/>
          <w:szCs w:val="36"/>
        </w:rPr>
        <w:t xml:space="preserve"> How is Tillie’s identity established through the metaphor of her experiment?</w:t>
      </w:r>
    </w:p>
    <w:p w:rsidR="00A851A3" w:rsidRDefault="00A851A3" w:rsidP="00A851A3">
      <w:pPr>
        <w:pStyle w:val="ListParagraph"/>
        <w:tabs>
          <w:tab w:val="left" w:pos="1428"/>
        </w:tabs>
        <w:rPr>
          <w:rFonts w:cstheme="minorHAnsi"/>
          <w:sz w:val="36"/>
          <w:szCs w:val="36"/>
        </w:rPr>
      </w:pPr>
      <w:r>
        <w:rPr>
          <w:rFonts w:cstheme="minorHAnsi"/>
          <w:sz w:val="36"/>
          <w:szCs w:val="36"/>
        </w:rPr>
        <w:t>Guidelines:</w:t>
      </w:r>
    </w:p>
    <w:p w:rsidR="000A545D" w:rsidRPr="005F77AC" w:rsidRDefault="000A545D" w:rsidP="000A545D">
      <w:pPr>
        <w:pStyle w:val="ListParagraph"/>
        <w:numPr>
          <w:ilvl w:val="0"/>
          <w:numId w:val="2"/>
        </w:numPr>
        <w:tabs>
          <w:tab w:val="left" w:pos="1428"/>
        </w:tabs>
        <w:rPr>
          <w:rFonts w:cstheme="minorHAnsi"/>
          <w:i/>
          <w:sz w:val="36"/>
          <w:szCs w:val="36"/>
        </w:rPr>
      </w:pPr>
      <w:r>
        <w:rPr>
          <w:rFonts w:cstheme="minorHAnsi"/>
          <w:sz w:val="36"/>
          <w:szCs w:val="36"/>
        </w:rPr>
        <w:t>Write a clear thesis statement in response to the prompt</w:t>
      </w:r>
    </w:p>
    <w:p w:rsidR="00A851A3" w:rsidRDefault="000A545D" w:rsidP="00A851A3">
      <w:pPr>
        <w:pStyle w:val="ListParagraph"/>
        <w:numPr>
          <w:ilvl w:val="0"/>
          <w:numId w:val="2"/>
        </w:numPr>
        <w:tabs>
          <w:tab w:val="left" w:pos="1428"/>
        </w:tabs>
        <w:rPr>
          <w:rFonts w:cstheme="minorHAnsi"/>
          <w:sz w:val="36"/>
          <w:szCs w:val="36"/>
        </w:rPr>
      </w:pPr>
      <w:r>
        <w:rPr>
          <w:rFonts w:cstheme="minorHAnsi"/>
          <w:sz w:val="36"/>
          <w:szCs w:val="36"/>
        </w:rPr>
        <w:t xml:space="preserve">Make assertions about three key symbols and connect them to the central </w:t>
      </w:r>
      <w:r w:rsidR="00A851A3">
        <w:rPr>
          <w:rFonts w:cstheme="minorHAnsi"/>
          <w:sz w:val="36"/>
          <w:szCs w:val="36"/>
        </w:rPr>
        <w:t>metaphor</w:t>
      </w:r>
    </w:p>
    <w:p w:rsidR="000A545D" w:rsidRDefault="000A545D" w:rsidP="00A851A3">
      <w:pPr>
        <w:pStyle w:val="ListParagraph"/>
        <w:numPr>
          <w:ilvl w:val="0"/>
          <w:numId w:val="2"/>
        </w:numPr>
        <w:tabs>
          <w:tab w:val="left" w:pos="1428"/>
        </w:tabs>
        <w:rPr>
          <w:rFonts w:cstheme="minorHAnsi"/>
          <w:sz w:val="36"/>
          <w:szCs w:val="36"/>
        </w:rPr>
      </w:pPr>
      <w:r>
        <w:rPr>
          <w:rFonts w:cstheme="minorHAnsi"/>
          <w:sz w:val="36"/>
          <w:szCs w:val="36"/>
        </w:rPr>
        <w:t>Use evidence from the text to back up your assertions</w:t>
      </w:r>
    </w:p>
    <w:p w:rsidR="0011408A" w:rsidRDefault="0011408A" w:rsidP="000A545D">
      <w:pPr>
        <w:pStyle w:val="ListParagraph"/>
        <w:tabs>
          <w:tab w:val="left" w:pos="1428"/>
        </w:tabs>
        <w:ind w:left="1440"/>
        <w:rPr>
          <w:rFonts w:cstheme="minorHAnsi"/>
          <w:sz w:val="36"/>
          <w:szCs w:val="36"/>
        </w:rPr>
      </w:pPr>
    </w:p>
    <w:p w:rsidR="000A545D" w:rsidRDefault="00032FA8" w:rsidP="000A545D">
      <w:pPr>
        <w:pStyle w:val="ListParagraph"/>
        <w:tabs>
          <w:tab w:val="left" w:pos="1428"/>
        </w:tabs>
        <w:ind w:left="1440"/>
        <w:rPr>
          <w:rFonts w:cstheme="minorHAnsi"/>
          <w:sz w:val="36"/>
          <w:szCs w:val="36"/>
        </w:rPr>
      </w:pPr>
      <w:r>
        <w:rPr>
          <w:rFonts w:cstheme="minorHAnsi"/>
          <w:sz w:val="36"/>
          <w:szCs w:val="36"/>
        </w:rPr>
        <w:t>Use your notes and the play</w:t>
      </w:r>
    </w:p>
    <w:p w:rsidR="00032FA8" w:rsidRDefault="00032FA8" w:rsidP="00032FA8">
      <w:pPr>
        <w:pStyle w:val="ListParagraph"/>
        <w:tabs>
          <w:tab w:val="left" w:pos="1428"/>
        </w:tabs>
        <w:ind w:left="1440"/>
        <w:rPr>
          <w:rFonts w:cstheme="minorHAnsi"/>
          <w:sz w:val="36"/>
          <w:szCs w:val="36"/>
        </w:rPr>
      </w:pPr>
      <w:r>
        <w:rPr>
          <w:rFonts w:cstheme="minorHAnsi"/>
          <w:sz w:val="36"/>
          <w:szCs w:val="36"/>
        </w:rPr>
        <w:t>Thesis</w:t>
      </w:r>
      <w:proofErr w:type="gramStart"/>
      <w:r>
        <w:rPr>
          <w:rFonts w:cstheme="minorHAnsi"/>
          <w:sz w:val="36"/>
          <w:szCs w:val="36"/>
        </w:rPr>
        <w:t>:_</w:t>
      </w:r>
      <w:proofErr w:type="gramEnd"/>
      <w:r>
        <w:rPr>
          <w:rFonts w:cstheme="minorHAnsi"/>
          <w:sz w:val="36"/>
          <w:szCs w:val="36"/>
        </w:rPr>
        <w:t>___________________________________</w:t>
      </w:r>
    </w:p>
    <w:p w:rsidR="00032FA8" w:rsidRDefault="00AB3E0F" w:rsidP="00032FA8">
      <w:pPr>
        <w:pStyle w:val="ListParagraph"/>
        <w:numPr>
          <w:ilvl w:val="0"/>
          <w:numId w:val="4"/>
        </w:numPr>
        <w:tabs>
          <w:tab w:val="left" w:pos="1428"/>
        </w:tabs>
        <w:rPr>
          <w:rFonts w:cstheme="minorHAnsi"/>
          <w:sz w:val="36"/>
          <w:szCs w:val="36"/>
        </w:rPr>
      </w:pPr>
      <w:r>
        <w:rPr>
          <w:rFonts w:cstheme="minorHAnsi"/>
          <w:sz w:val="36"/>
          <w:szCs w:val="36"/>
        </w:rPr>
        <w:t xml:space="preserve">Event </w:t>
      </w:r>
      <w:r w:rsidR="00032FA8">
        <w:rPr>
          <w:rFonts w:cstheme="minorHAnsi"/>
          <w:sz w:val="36"/>
          <w:szCs w:val="36"/>
        </w:rPr>
        <w:t>1:_________________</w:t>
      </w:r>
    </w:p>
    <w:p w:rsidR="00032FA8" w:rsidRDefault="00032FA8" w:rsidP="00032FA8">
      <w:pPr>
        <w:pStyle w:val="ListParagraph"/>
        <w:numPr>
          <w:ilvl w:val="0"/>
          <w:numId w:val="4"/>
        </w:numPr>
        <w:tabs>
          <w:tab w:val="left" w:pos="1428"/>
        </w:tabs>
        <w:rPr>
          <w:rFonts w:cstheme="minorHAnsi"/>
          <w:sz w:val="36"/>
          <w:szCs w:val="36"/>
        </w:rPr>
      </w:pPr>
      <w:r>
        <w:rPr>
          <w:rFonts w:cstheme="minorHAnsi"/>
          <w:sz w:val="36"/>
          <w:szCs w:val="36"/>
        </w:rPr>
        <w:t>Symbol 1:_________________</w:t>
      </w:r>
    </w:p>
    <w:p w:rsidR="00032FA8" w:rsidRDefault="00AB3E0F" w:rsidP="00032FA8">
      <w:pPr>
        <w:pStyle w:val="ListParagraph"/>
        <w:numPr>
          <w:ilvl w:val="0"/>
          <w:numId w:val="4"/>
        </w:numPr>
        <w:tabs>
          <w:tab w:val="left" w:pos="1428"/>
        </w:tabs>
        <w:rPr>
          <w:rFonts w:cstheme="minorHAnsi"/>
          <w:sz w:val="36"/>
          <w:szCs w:val="36"/>
        </w:rPr>
      </w:pPr>
      <w:r>
        <w:rPr>
          <w:rFonts w:cstheme="minorHAnsi"/>
          <w:sz w:val="36"/>
          <w:szCs w:val="36"/>
        </w:rPr>
        <w:t>interpretation</w:t>
      </w:r>
      <w:r w:rsidR="00032FA8">
        <w:rPr>
          <w:rFonts w:cstheme="minorHAnsi"/>
          <w:sz w:val="36"/>
          <w:szCs w:val="36"/>
        </w:rPr>
        <w:t xml:space="preserve"> 1:_________________</w:t>
      </w:r>
    </w:p>
    <w:p w:rsidR="00032FA8" w:rsidRDefault="00032FA8" w:rsidP="00032FA8">
      <w:pPr>
        <w:pStyle w:val="ListParagraph"/>
        <w:numPr>
          <w:ilvl w:val="0"/>
          <w:numId w:val="4"/>
        </w:numPr>
        <w:tabs>
          <w:tab w:val="left" w:pos="1428"/>
        </w:tabs>
        <w:rPr>
          <w:rFonts w:cstheme="minorHAnsi"/>
          <w:sz w:val="36"/>
          <w:szCs w:val="36"/>
        </w:rPr>
      </w:pPr>
    </w:p>
    <w:p w:rsidR="0080053D" w:rsidRDefault="00880F39" w:rsidP="00880F39">
      <w:pPr>
        <w:tabs>
          <w:tab w:val="left" w:pos="7540"/>
        </w:tabs>
        <w:rPr>
          <w:rFonts w:cstheme="minorHAnsi"/>
          <w:sz w:val="36"/>
          <w:szCs w:val="36"/>
        </w:rPr>
      </w:pPr>
      <w:r>
        <w:rPr>
          <w:rFonts w:cstheme="minorHAnsi"/>
          <w:sz w:val="36"/>
          <w:szCs w:val="36"/>
        </w:rPr>
        <w:t>Consider the metaphor of the irradiated marigolds. How can</w:t>
      </w:r>
      <w:r w:rsidR="00884F99">
        <w:rPr>
          <w:rFonts w:cstheme="minorHAnsi"/>
          <w:sz w:val="36"/>
          <w:szCs w:val="36"/>
        </w:rPr>
        <w:t xml:space="preserve"> you </w:t>
      </w:r>
      <w:r>
        <w:rPr>
          <w:rFonts w:cstheme="minorHAnsi"/>
          <w:sz w:val="36"/>
          <w:szCs w:val="36"/>
        </w:rPr>
        <w:t>create an argument about Tillie, her experiment and her relationships with family and school?</w:t>
      </w:r>
    </w:p>
    <w:p w:rsidR="00880F39" w:rsidRDefault="00880F39" w:rsidP="00880F39">
      <w:pPr>
        <w:tabs>
          <w:tab w:val="left" w:pos="7540"/>
        </w:tabs>
        <w:rPr>
          <w:rFonts w:cstheme="minorHAnsi"/>
          <w:sz w:val="36"/>
          <w:szCs w:val="36"/>
        </w:rPr>
      </w:pPr>
      <w:r>
        <w:rPr>
          <w:rFonts w:cstheme="minorHAnsi"/>
          <w:sz w:val="36"/>
          <w:szCs w:val="36"/>
        </w:rPr>
        <w:t>You are showing a deep understanding of the story in terms of plot, theme, and symbol.  Other essays you have written like this is the one on the swimming scene in Annie John</w:t>
      </w:r>
      <w:r w:rsidR="003F4310">
        <w:rPr>
          <w:rFonts w:cstheme="minorHAnsi"/>
          <w:sz w:val="36"/>
          <w:szCs w:val="36"/>
        </w:rPr>
        <w:t xml:space="preserve">, or the </w:t>
      </w:r>
      <w:r w:rsidR="003F4310">
        <w:rPr>
          <w:rFonts w:cstheme="minorHAnsi"/>
          <w:sz w:val="36"/>
          <w:szCs w:val="36"/>
        </w:rPr>
        <w:lastRenderedPageBreak/>
        <w:t>landscape in GE</w:t>
      </w:r>
      <w:r>
        <w:rPr>
          <w:rFonts w:cstheme="minorHAnsi"/>
          <w:sz w:val="36"/>
          <w:szCs w:val="36"/>
        </w:rPr>
        <w:t xml:space="preserve">. Instead of looking at one particular scene, you are looking at the metaphor of the marigolds as it moves through the text.  The experiment (seeds, soil, flowers, mutations, gamma rays, </w:t>
      </w:r>
      <w:proofErr w:type="gramStart"/>
      <w:r>
        <w:rPr>
          <w:rFonts w:cstheme="minorHAnsi"/>
          <w:sz w:val="36"/>
          <w:szCs w:val="36"/>
        </w:rPr>
        <w:t>half</w:t>
      </w:r>
      <w:proofErr w:type="gramEnd"/>
      <w:r>
        <w:rPr>
          <w:rFonts w:cstheme="minorHAnsi"/>
          <w:sz w:val="36"/>
          <w:szCs w:val="36"/>
        </w:rPr>
        <w:t>-life) is a metaphor for Tillie’s life—it tells the story of her struggle to move from seed to flower in a hostile environment.</w:t>
      </w:r>
    </w:p>
    <w:p w:rsidR="00E33C77" w:rsidRDefault="00E33C77" w:rsidP="00880F39">
      <w:pPr>
        <w:tabs>
          <w:tab w:val="left" w:pos="7540"/>
        </w:tabs>
        <w:rPr>
          <w:rFonts w:cstheme="minorHAnsi"/>
          <w:sz w:val="36"/>
          <w:szCs w:val="36"/>
        </w:rPr>
      </w:pPr>
      <w:r>
        <w:rPr>
          <w:rFonts w:cstheme="minorHAnsi"/>
          <w:sz w:val="36"/>
          <w:szCs w:val="36"/>
        </w:rPr>
        <w:t xml:space="preserve">Themes – Tillie’s struggle to survive, </w:t>
      </w:r>
      <w:proofErr w:type="spellStart"/>
      <w:r>
        <w:rPr>
          <w:rFonts w:cstheme="minorHAnsi"/>
          <w:sz w:val="36"/>
          <w:szCs w:val="36"/>
        </w:rPr>
        <w:t>Hunsdorfer</w:t>
      </w:r>
      <w:proofErr w:type="spellEnd"/>
      <w:r>
        <w:rPr>
          <w:rFonts w:cstheme="minorHAnsi"/>
          <w:sz w:val="36"/>
          <w:szCs w:val="36"/>
        </w:rPr>
        <w:t xml:space="preserve"> family as inspiration, </w:t>
      </w:r>
      <w:proofErr w:type="spellStart"/>
      <w:r>
        <w:rPr>
          <w:rFonts w:cstheme="minorHAnsi"/>
          <w:sz w:val="36"/>
          <w:szCs w:val="36"/>
        </w:rPr>
        <w:t>Hunsdorfer</w:t>
      </w:r>
      <w:proofErr w:type="spellEnd"/>
      <w:r>
        <w:rPr>
          <w:rFonts w:cstheme="minorHAnsi"/>
          <w:sz w:val="36"/>
          <w:szCs w:val="36"/>
        </w:rPr>
        <w:t xml:space="preserve"> family as obstacle, Tillie’s school as accepting, Tillie’s education as escape, Tillie’s </w:t>
      </w:r>
      <w:proofErr w:type="spellStart"/>
      <w:r>
        <w:rPr>
          <w:rFonts w:cstheme="minorHAnsi"/>
          <w:sz w:val="36"/>
          <w:szCs w:val="36"/>
        </w:rPr>
        <w:t>Ostracization</w:t>
      </w:r>
      <w:proofErr w:type="spellEnd"/>
      <w:r>
        <w:rPr>
          <w:rFonts w:cstheme="minorHAnsi"/>
          <w:sz w:val="36"/>
          <w:szCs w:val="36"/>
        </w:rPr>
        <w:t xml:space="preserve">, </w:t>
      </w:r>
    </w:p>
    <w:p w:rsidR="00E33C77" w:rsidRDefault="00E8051F" w:rsidP="00880F39">
      <w:pPr>
        <w:tabs>
          <w:tab w:val="left" w:pos="7540"/>
        </w:tabs>
        <w:rPr>
          <w:rFonts w:cstheme="minorHAnsi"/>
          <w:sz w:val="36"/>
          <w:szCs w:val="36"/>
        </w:rPr>
      </w:pPr>
      <w:r>
        <w:rPr>
          <w:rFonts w:cstheme="minorHAnsi"/>
          <w:sz w:val="36"/>
          <w:szCs w:val="36"/>
        </w:rPr>
        <w:t>Plot – Metaphor – symbol – theme</w:t>
      </w:r>
    </w:p>
    <w:p w:rsidR="00E8051F" w:rsidRDefault="00E8051F" w:rsidP="00880F39">
      <w:pPr>
        <w:tabs>
          <w:tab w:val="left" w:pos="7540"/>
        </w:tabs>
        <w:rPr>
          <w:rFonts w:cstheme="minorHAnsi"/>
          <w:sz w:val="36"/>
          <w:szCs w:val="36"/>
        </w:rPr>
      </w:pPr>
      <w:r>
        <w:rPr>
          <w:rFonts w:cstheme="minorHAnsi"/>
          <w:sz w:val="36"/>
          <w:szCs w:val="36"/>
        </w:rPr>
        <w:t xml:space="preserve">The specific events in the story are centered </w:t>
      </w:r>
      <w:proofErr w:type="gramStart"/>
      <w:r>
        <w:rPr>
          <w:rFonts w:cstheme="minorHAnsi"/>
          <w:sz w:val="36"/>
          <w:szCs w:val="36"/>
        </w:rPr>
        <w:t>around</w:t>
      </w:r>
      <w:proofErr w:type="gramEnd"/>
      <w:r>
        <w:rPr>
          <w:rFonts w:cstheme="minorHAnsi"/>
          <w:sz w:val="36"/>
          <w:szCs w:val="36"/>
        </w:rPr>
        <w:t xml:space="preserve"> her experiment, which is a metaphor containing symbols, and the story of her life expresses a theme that is a complex</w:t>
      </w:r>
      <w:r w:rsidR="00E859B0">
        <w:rPr>
          <w:rFonts w:cstheme="minorHAnsi"/>
          <w:sz w:val="36"/>
          <w:szCs w:val="36"/>
        </w:rPr>
        <w:t xml:space="preserve"> truth about </w:t>
      </w:r>
      <w:r w:rsidR="002C4342">
        <w:rPr>
          <w:rFonts w:cstheme="minorHAnsi"/>
          <w:sz w:val="36"/>
          <w:szCs w:val="36"/>
        </w:rPr>
        <w:t>the human condition</w:t>
      </w:r>
      <w:r>
        <w:rPr>
          <w:rFonts w:cstheme="minorHAnsi"/>
          <w:sz w:val="36"/>
          <w:szCs w:val="36"/>
        </w:rPr>
        <w:t xml:space="preserve">. </w:t>
      </w:r>
    </w:p>
    <w:p w:rsidR="00E8051F" w:rsidRDefault="0077340A" w:rsidP="00880F39">
      <w:pPr>
        <w:tabs>
          <w:tab w:val="left" w:pos="7540"/>
        </w:tabs>
        <w:rPr>
          <w:rFonts w:cstheme="minorHAnsi"/>
          <w:sz w:val="36"/>
          <w:szCs w:val="36"/>
        </w:rPr>
      </w:pPr>
      <w:r>
        <w:rPr>
          <w:rFonts w:cstheme="minorHAnsi"/>
          <w:sz w:val="36"/>
          <w:szCs w:val="36"/>
        </w:rPr>
        <w:t>The title of the book is the title of her experiment. She has studied the way that gamma rays effect the growth of marigold seeds, which leads her to want to become a scientist.</w:t>
      </w:r>
      <w:bookmarkStart w:id="0" w:name="_GoBack"/>
      <w:bookmarkEnd w:id="0"/>
    </w:p>
    <w:p w:rsidR="00880F39" w:rsidRPr="00880F39" w:rsidRDefault="00880F39" w:rsidP="00880F39">
      <w:pPr>
        <w:tabs>
          <w:tab w:val="left" w:pos="7540"/>
        </w:tabs>
        <w:rPr>
          <w:rFonts w:cstheme="minorHAnsi"/>
          <w:sz w:val="36"/>
          <w:szCs w:val="36"/>
        </w:rPr>
      </w:pPr>
    </w:p>
    <w:sectPr w:rsidR="00880F39" w:rsidRPr="00880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1EB9"/>
    <w:multiLevelType w:val="hybridMultilevel"/>
    <w:tmpl w:val="A9EC4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3B55FA"/>
    <w:multiLevelType w:val="hybridMultilevel"/>
    <w:tmpl w:val="378EB06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4790B07"/>
    <w:multiLevelType w:val="hybridMultilevel"/>
    <w:tmpl w:val="D8B07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95477"/>
    <w:multiLevelType w:val="hybridMultilevel"/>
    <w:tmpl w:val="56AEB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A3"/>
    <w:rsid w:val="00032FA8"/>
    <w:rsid w:val="000A545D"/>
    <w:rsid w:val="0011408A"/>
    <w:rsid w:val="00280C28"/>
    <w:rsid w:val="002C4342"/>
    <w:rsid w:val="003F4310"/>
    <w:rsid w:val="0077340A"/>
    <w:rsid w:val="0080053D"/>
    <w:rsid w:val="00880F39"/>
    <w:rsid w:val="00884F99"/>
    <w:rsid w:val="00A851A3"/>
    <w:rsid w:val="00AB3E0F"/>
    <w:rsid w:val="00E33C77"/>
    <w:rsid w:val="00E8051F"/>
    <w:rsid w:val="00E859B0"/>
    <w:rsid w:val="00F3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2015-05-19T11:09:00Z</dcterms:created>
  <dcterms:modified xsi:type="dcterms:W3CDTF">2016-05-31T18:36:00Z</dcterms:modified>
</cp:coreProperties>
</file>